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6151C" w14:textId="0AF2C5D1" w:rsidR="00F97AB2" w:rsidRPr="005A38E1" w:rsidRDefault="00794DE6">
      <w:pPr>
        <w:pStyle w:val="Heading1"/>
      </w:pPr>
      <w:r w:rsidRPr="005A38E1">
        <w:t>I</w:t>
      </w:r>
      <w:r w:rsidR="00190936" w:rsidRPr="005A38E1">
        <w:t xml:space="preserve">SO/IEC JTC1/SC22/WG9 N </w:t>
      </w:r>
      <w:r w:rsidR="00F3611E" w:rsidRPr="005A38E1">
        <w:t>6</w:t>
      </w:r>
      <w:r w:rsidR="00A83114" w:rsidRPr="005A38E1">
        <w:t>4</w:t>
      </w:r>
      <w:r w:rsidR="00660525" w:rsidRPr="005A38E1">
        <w:t>6</w:t>
      </w:r>
    </w:p>
    <w:p w14:paraId="43749C4D" w14:textId="77777777" w:rsidR="00F97AB2" w:rsidRPr="005A38E1" w:rsidRDefault="00F97AB2">
      <w:pPr>
        <w:pStyle w:val="HTMLPreformatted"/>
      </w:pPr>
    </w:p>
    <w:p w14:paraId="6B9D1A99" w14:textId="2EFA8F7C" w:rsidR="00F97AB2" w:rsidRPr="005A38E1" w:rsidRDefault="00D03E8B">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0"/>
      </w:pPr>
      <w:r w:rsidRPr="005A38E1">
        <w:t>Draft Minutes</w:t>
      </w:r>
    </w:p>
    <w:p w14:paraId="383988C7" w14:textId="7D9C9245" w:rsidR="0019253B" w:rsidRPr="005A38E1" w:rsidRDefault="0019253B" w:rsidP="0019253B">
      <w:pPr>
        <w:pStyle w:val="Heading3"/>
        <w:spacing w:before="120"/>
      </w:pPr>
      <w:r w:rsidRPr="005A38E1">
        <w:t>Meeting #</w:t>
      </w:r>
      <w:r w:rsidR="00FB0EB3" w:rsidRPr="005A38E1">
        <w:t>8</w:t>
      </w:r>
      <w:r w:rsidR="00135FBB" w:rsidRPr="005A38E1">
        <w:t>7</w:t>
      </w:r>
      <w:r w:rsidRPr="005A38E1">
        <w:t xml:space="preserve"> of ISO/IEC JTC 1/SC 22/WG 9</w:t>
      </w:r>
    </w:p>
    <w:p w14:paraId="6A33CD2A" w14:textId="760B946A" w:rsidR="00924138" w:rsidRPr="005A38E1" w:rsidRDefault="00135FBB" w:rsidP="00924138">
      <w:pPr>
        <w:pStyle w:val="Heading3"/>
        <w:spacing w:before="120"/>
      </w:pPr>
      <w:bookmarkStart w:id="0" w:name="_Hlk168662435"/>
      <w:r w:rsidRPr="005A38E1">
        <w:t>Monday</w:t>
      </w:r>
      <w:r w:rsidR="00DB412B" w:rsidRPr="005A38E1">
        <w:t xml:space="preserve">, </w:t>
      </w:r>
      <w:r w:rsidRPr="005A38E1">
        <w:t>10 June</w:t>
      </w:r>
      <w:r w:rsidR="00540FC2" w:rsidRPr="005A38E1">
        <w:t xml:space="preserve"> </w:t>
      </w:r>
      <w:r w:rsidR="00DB412B" w:rsidRPr="005A38E1">
        <w:t>202</w:t>
      </w:r>
      <w:r w:rsidRPr="005A38E1">
        <w:t>4</w:t>
      </w:r>
    </w:p>
    <w:bookmarkEnd w:id="0"/>
    <w:p w14:paraId="56F39938" w14:textId="77777777" w:rsidR="00F1257A" w:rsidRPr="005A38E1" w:rsidRDefault="00F1257A" w:rsidP="00F1257A">
      <w:pPr>
        <w:rPr>
          <w:highlight w:val="yellow"/>
        </w:rPr>
      </w:pPr>
    </w:p>
    <w:p w14:paraId="5BF6FAE5" w14:textId="2A3EE7D1" w:rsidR="00EF33BB" w:rsidRPr="005A38E1" w:rsidRDefault="00D03E8B" w:rsidP="00B47CDD">
      <w:r w:rsidRPr="005A38E1">
        <w:rPr>
          <w:rFonts w:cs="Arial"/>
          <w:szCs w:val="20"/>
        </w:rPr>
        <w:t>M</w:t>
      </w:r>
      <w:r w:rsidR="00540FC2" w:rsidRPr="005A38E1">
        <w:rPr>
          <w:rFonts w:cs="Arial"/>
          <w:szCs w:val="20"/>
        </w:rPr>
        <w:t xml:space="preserve">eeting </w:t>
      </w:r>
      <w:r w:rsidRPr="005A38E1">
        <w:rPr>
          <w:rFonts w:cs="Arial"/>
          <w:szCs w:val="20"/>
        </w:rPr>
        <w:t>#8</w:t>
      </w:r>
      <w:r w:rsidR="00135FBB" w:rsidRPr="005A38E1">
        <w:rPr>
          <w:rFonts w:cs="Arial"/>
          <w:szCs w:val="20"/>
        </w:rPr>
        <w:t>7</w:t>
      </w:r>
      <w:r w:rsidRPr="005A38E1">
        <w:rPr>
          <w:rFonts w:cs="Arial"/>
          <w:szCs w:val="20"/>
        </w:rPr>
        <w:t xml:space="preserve"> </w:t>
      </w:r>
      <w:r w:rsidR="00540FC2" w:rsidRPr="005A38E1">
        <w:rPr>
          <w:rFonts w:cs="Arial"/>
          <w:szCs w:val="20"/>
        </w:rPr>
        <w:t>of WG 9</w:t>
      </w:r>
      <w:r w:rsidRPr="005A38E1">
        <w:rPr>
          <w:rFonts w:cs="Arial"/>
          <w:szCs w:val="20"/>
        </w:rPr>
        <w:t xml:space="preserve"> was </w:t>
      </w:r>
      <w:r w:rsidR="00540FC2" w:rsidRPr="005A38E1">
        <w:rPr>
          <w:rFonts w:cs="Arial"/>
          <w:szCs w:val="20"/>
        </w:rPr>
        <w:t xml:space="preserve">held </w:t>
      </w:r>
      <w:r w:rsidR="00135FBB" w:rsidRPr="005A38E1">
        <w:t>Monday, 10 June 2024</w:t>
      </w:r>
      <w:r w:rsidR="00540FC2" w:rsidRPr="005A38E1">
        <w:rPr>
          <w:rFonts w:cs="Arial"/>
          <w:szCs w:val="20"/>
        </w:rPr>
        <w:t xml:space="preserve">. The meeting </w:t>
      </w:r>
      <w:r w:rsidRPr="005A38E1">
        <w:rPr>
          <w:rFonts w:cs="Arial"/>
          <w:szCs w:val="20"/>
        </w:rPr>
        <w:t xml:space="preserve">began at </w:t>
      </w:r>
      <w:r w:rsidR="00540FC2" w:rsidRPr="005A38E1">
        <w:rPr>
          <w:rFonts w:cs="Arial"/>
          <w:szCs w:val="20"/>
        </w:rPr>
        <w:t>16:</w:t>
      </w:r>
      <w:r w:rsidR="009F3047" w:rsidRPr="005A38E1">
        <w:rPr>
          <w:rFonts w:cs="Arial"/>
          <w:szCs w:val="20"/>
        </w:rPr>
        <w:t xml:space="preserve">50 </w:t>
      </w:r>
      <w:r w:rsidR="00540FC2" w:rsidRPr="005A38E1">
        <w:rPr>
          <w:rFonts w:cs="Arial"/>
          <w:szCs w:val="20"/>
        </w:rPr>
        <w:t>UTC</w:t>
      </w:r>
      <w:r w:rsidR="00540FC2" w:rsidRPr="005A38E1">
        <w:t xml:space="preserve">. The meeting </w:t>
      </w:r>
      <w:r w:rsidRPr="005A38E1">
        <w:t xml:space="preserve">was </w:t>
      </w:r>
      <w:r w:rsidR="00135FBB" w:rsidRPr="005A38E1">
        <w:t>face-to-face with remote participants.</w:t>
      </w:r>
    </w:p>
    <w:p w14:paraId="6B514236" w14:textId="421C8A6B" w:rsidR="00794DE6" w:rsidRPr="005A38E1" w:rsidRDefault="00000000" w:rsidP="00633233">
      <w:r>
        <w:pict w14:anchorId="1A1E71C0">
          <v:rect id="_x0000_i1025" style="width:6in;height:1.5pt" o:hrstd="t" o:hr="t" fillcolor="#aca899" stroked="f"/>
        </w:pict>
      </w:r>
    </w:p>
    <w:p w14:paraId="2765FF50" w14:textId="77777777" w:rsidR="00794DE6" w:rsidRPr="005A38E1" w:rsidRDefault="00794DE6" w:rsidP="00794DE6">
      <w:pPr>
        <w:pStyle w:val="Heading3"/>
      </w:pPr>
      <w:bookmarkStart w:id="1" w:name="_AGENDA"/>
      <w:bookmarkStart w:id="2" w:name="Agenda"/>
      <w:bookmarkEnd w:id="1"/>
      <w:bookmarkEnd w:id="2"/>
      <w:r w:rsidRPr="005A38E1">
        <w:t>AGENDA</w:t>
      </w:r>
    </w:p>
    <w:p w14:paraId="0F0076E8" w14:textId="77777777" w:rsidR="00F97AB2" w:rsidRPr="005A38E1" w:rsidRDefault="00000000" w:rsidP="00794DE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OO" w:history="1">
        <w:r w:rsidR="00F97AB2" w:rsidRPr="005A38E1">
          <w:rPr>
            <w:rStyle w:val="Hyperlink"/>
          </w:rPr>
          <w:t>Opening Orders</w:t>
        </w:r>
      </w:hyperlink>
      <w:r w:rsidR="003F7610" w:rsidRPr="005A38E1">
        <w:t>, Meeting Convenor</w:t>
      </w:r>
    </w:p>
    <w:bookmarkStart w:id="3" w:name="A1"/>
    <w:bookmarkEnd w:id="3"/>
    <w:p w14:paraId="1FDE69C4" w14:textId="77777777" w:rsidR="00F97AB2" w:rsidRPr="005A38E1" w:rsidRDefault="003F7610">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A38E1">
        <w:fldChar w:fldCharType="begin"/>
      </w:r>
      <w:r w:rsidRPr="005A38E1">
        <w:instrText xml:space="preserve"> HYPERLINK  \l "RnI" </w:instrText>
      </w:r>
      <w:r w:rsidRPr="005A38E1">
        <w:fldChar w:fldCharType="separate"/>
      </w:r>
      <w:r w:rsidR="00F97AB2" w:rsidRPr="005A38E1">
        <w:rPr>
          <w:rStyle w:val="Hyperlink"/>
        </w:rPr>
        <w:t>Introductions</w:t>
      </w:r>
      <w:r w:rsidRPr="005A38E1">
        <w:rPr>
          <w:rStyle w:val="Hyperlink"/>
        </w:rPr>
        <w:t xml:space="preserve"> and Reports</w:t>
      </w:r>
      <w:r w:rsidRPr="005A38E1">
        <w:fldChar w:fldCharType="end"/>
      </w:r>
    </w:p>
    <w:bookmarkStart w:id="4" w:name="A2"/>
    <w:bookmarkEnd w:id="4"/>
    <w:p w14:paraId="328C429F" w14:textId="77777777" w:rsidR="00F97AB2" w:rsidRPr="005A38E1" w:rsidRDefault="003F7610">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A38E1">
        <w:fldChar w:fldCharType="begin"/>
      </w:r>
      <w:r w:rsidRPr="005A38E1">
        <w:instrText xml:space="preserve"> HYPERLINK  \l "Liaisons" </w:instrText>
      </w:r>
      <w:r w:rsidRPr="005A38E1">
        <w:fldChar w:fldCharType="separate"/>
      </w:r>
      <w:r w:rsidR="00F97AB2" w:rsidRPr="005A38E1">
        <w:rPr>
          <w:rStyle w:val="Hyperlink"/>
        </w:rPr>
        <w:t>Liaison Reports and Introductions</w:t>
      </w:r>
      <w:r w:rsidRPr="005A38E1">
        <w:fldChar w:fldCharType="end"/>
      </w:r>
    </w:p>
    <w:p w14:paraId="49E48D00" w14:textId="77777777" w:rsidR="00F97AB2" w:rsidRPr="005A38E1" w:rsidRDefault="00000000" w:rsidP="00DA360D">
      <w:pPr>
        <w:pStyle w:val="StyleNormalWebLatinArialComplexArial10pt"/>
        <w:numPr>
          <w:ilvl w:val="0"/>
          <w:numId w:val="4"/>
        </w:numPr>
        <w:tabs>
          <w:tab w:val="left" w:pos="1980"/>
        </w:tabs>
      </w:pPr>
      <w:hyperlink w:anchor="AdaEurope" w:history="1">
        <w:r w:rsidR="00F97AB2" w:rsidRPr="005A38E1">
          <w:rPr>
            <w:rStyle w:val="Hyperlink"/>
          </w:rPr>
          <w:t>Ada Europe</w:t>
        </w:r>
      </w:hyperlink>
      <w:r w:rsidR="00DA360D" w:rsidRPr="005A38E1">
        <w:t>:</w:t>
      </w:r>
      <w:r w:rsidR="00DA360D" w:rsidRPr="005A38E1">
        <w:tab/>
      </w:r>
      <w:r w:rsidR="00007673" w:rsidRPr="005A38E1">
        <w:t>Dirk Craeynest</w:t>
      </w:r>
    </w:p>
    <w:p w14:paraId="60021E87" w14:textId="68BAC843" w:rsidR="00F97AB2" w:rsidRPr="005A38E1" w:rsidRDefault="00000000" w:rsidP="00DA360D">
      <w:pPr>
        <w:pStyle w:val="StyleNormalWebLatinArialComplexArial10pt"/>
        <w:numPr>
          <w:ilvl w:val="0"/>
          <w:numId w:val="4"/>
        </w:numPr>
        <w:tabs>
          <w:tab w:val="left" w:pos="1980"/>
        </w:tabs>
      </w:pPr>
      <w:hyperlink w:anchor="SIGAda" w:history="1">
        <w:proofErr w:type="spellStart"/>
        <w:r w:rsidR="00F97AB2" w:rsidRPr="005A38E1">
          <w:rPr>
            <w:rStyle w:val="Hyperlink"/>
          </w:rPr>
          <w:t>SIGAda</w:t>
        </w:r>
        <w:proofErr w:type="spellEnd"/>
      </w:hyperlink>
      <w:r w:rsidR="00007673" w:rsidRPr="005A38E1">
        <w:t xml:space="preserve">: </w:t>
      </w:r>
      <w:r w:rsidR="00DA360D" w:rsidRPr="005A38E1">
        <w:tab/>
      </w:r>
      <w:r w:rsidR="00951307" w:rsidRPr="005A38E1">
        <w:t>Tucker Taft</w:t>
      </w:r>
      <w:r w:rsidR="0097059C" w:rsidRPr="005A38E1">
        <w:t xml:space="preserve"> and Alok Srivastava</w:t>
      </w:r>
    </w:p>
    <w:p w14:paraId="4C59FF9A" w14:textId="75DDE7B6" w:rsidR="00F97AB2" w:rsidRPr="005A38E1" w:rsidRDefault="00000000" w:rsidP="00DA360D">
      <w:pPr>
        <w:pStyle w:val="StyleNormalWebLatinArialComplexArial10pt"/>
        <w:numPr>
          <w:ilvl w:val="0"/>
          <w:numId w:val="4"/>
        </w:numPr>
        <w:tabs>
          <w:tab w:val="left" w:pos="1980"/>
        </w:tabs>
      </w:pPr>
      <w:hyperlink w:anchor="WG23" w:history="1">
        <w:r w:rsidR="002979ED" w:rsidRPr="005A38E1">
          <w:rPr>
            <w:rStyle w:val="Hyperlink"/>
          </w:rPr>
          <w:t>WG</w:t>
        </w:r>
        <w:r w:rsidR="00AA3985" w:rsidRPr="005A38E1">
          <w:rPr>
            <w:rStyle w:val="Hyperlink"/>
          </w:rPr>
          <w:t xml:space="preserve"> 23</w:t>
        </w:r>
      </w:hyperlink>
      <w:r w:rsidR="00F97AB2" w:rsidRPr="005A38E1">
        <w:t xml:space="preserve">: </w:t>
      </w:r>
      <w:r w:rsidR="00DA360D" w:rsidRPr="005A38E1">
        <w:tab/>
      </w:r>
      <w:r w:rsidR="00F97AB2" w:rsidRPr="005A38E1">
        <w:t xml:space="preserve">Erhard </w:t>
      </w:r>
      <w:r w:rsidR="00D65E35" w:rsidRPr="005A38E1">
        <w:t>Plödereder</w:t>
      </w:r>
    </w:p>
    <w:p w14:paraId="33AF99A0" w14:textId="77777777" w:rsidR="00633233" w:rsidRPr="005A38E1" w:rsidRDefault="00000000" w:rsidP="00DA360D">
      <w:pPr>
        <w:pStyle w:val="StyleNormalWebLatinArialComplexArial10pt"/>
        <w:numPr>
          <w:ilvl w:val="0"/>
          <w:numId w:val="4"/>
        </w:numPr>
        <w:tabs>
          <w:tab w:val="left" w:pos="1980"/>
        </w:tabs>
      </w:pPr>
      <w:hyperlink w:anchor="FORTRAN" w:history="1">
        <w:r w:rsidR="00633233" w:rsidRPr="005A38E1">
          <w:rPr>
            <w:rStyle w:val="Hyperlink"/>
          </w:rPr>
          <w:t>Fortran</w:t>
        </w:r>
      </w:hyperlink>
      <w:r w:rsidR="00633233" w:rsidRPr="005A38E1">
        <w:t xml:space="preserve">: </w:t>
      </w:r>
      <w:r w:rsidR="00DA360D" w:rsidRPr="005A38E1">
        <w:tab/>
      </w:r>
      <w:r w:rsidR="00633233" w:rsidRPr="005A38E1">
        <w:t>Van Snyder</w:t>
      </w:r>
    </w:p>
    <w:bookmarkStart w:id="5" w:name="A3"/>
    <w:bookmarkEnd w:id="5"/>
    <w:p w14:paraId="72A5716E" w14:textId="77777777" w:rsidR="00F97AB2" w:rsidRPr="005A38E1" w:rsidRDefault="006B1E25">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A38E1">
        <w:fldChar w:fldCharType="begin"/>
      </w:r>
      <w:r w:rsidRPr="005A38E1">
        <w:instrText xml:space="preserve"> HYPERLINK  \l "Convenor" </w:instrText>
      </w:r>
      <w:r w:rsidRPr="005A38E1">
        <w:fldChar w:fldCharType="separate"/>
      </w:r>
      <w:r w:rsidR="00F97AB2" w:rsidRPr="005A38E1">
        <w:rPr>
          <w:rStyle w:val="Hyperlink"/>
        </w:rPr>
        <w:t>Conve</w:t>
      </w:r>
      <w:r w:rsidR="00CB17F5" w:rsidRPr="005A38E1">
        <w:rPr>
          <w:rStyle w:val="Hyperlink"/>
        </w:rPr>
        <w:t>no</w:t>
      </w:r>
      <w:r w:rsidR="00F97AB2" w:rsidRPr="005A38E1">
        <w:rPr>
          <w:rStyle w:val="Hyperlink"/>
        </w:rPr>
        <w:t>r's Report</w:t>
      </w:r>
      <w:r w:rsidRPr="005A38E1">
        <w:fldChar w:fldCharType="end"/>
      </w:r>
    </w:p>
    <w:p w14:paraId="34E6FB64" w14:textId="4448BC81" w:rsidR="007F2B28" w:rsidRPr="005A38E1" w:rsidRDefault="007F2B28" w:rsidP="007F2B28">
      <w:pPr>
        <w:pStyle w:val="StyleNormalWebLatinArialComplexArial10pt"/>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A38E1">
        <w:t>Relaxed criteria for no-cost availability of deliverables.</w:t>
      </w:r>
    </w:p>
    <w:bookmarkStart w:id="6" w:name="A4"/>
    <w:bookmarkStart w:id="7" w:name="A6"/>
    <w:bookmarkEnd w:id="6"/>
    <w:bookmarkEnd w:id="7"/>
    <w:p w14:paraId="4FFD6ECA" w14:textId="77777777" w:rsidR="00F97AB2" w:rsidRPr="005A38E1" w:rsidRDefault="00A16D1F">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A38E1">
        <w:fldChar w:fldCharType="begin"/>
      </w:r>
      <w:r w:rsidRPr="005A38E1">
        <w:instrText xml:space="preserve"> HYPERLINK  \l "ProjectEd" </w:instrText>
      </w:r>
      <w:r w:rsidRPr="005A38E1">
        <w:fldChar w:fldCharType="separate"/>
      </w:r>
      <w:r w:rsidR="00F97AB2" w:rsidRPr="005A38E1">
        <w:rPr>
          <w:rStyle w:val="Hyperlink"/>
        </w:rPr>
        <w:t>Project Editor Reports</w:t>
      </w:r>
      <w:r w:rsidRPr="005A38E1">
        <w:fldChar w:fldCharType="end"/>
      </w:r>
      <w:r w:rsidR="00F97AB2" w:rsidRPr="005A38E1">
        <w:t xml:space="preserve"> (as needed)</w:t>
      </w:r>
    </w:p>
    <w:p w14:paraId="48900F87" w14:textId="796E4962" w:rsidR="00F97AB2" w:rsidRPr="005A38E1" w:rsidRDefault="00000000" w:rsidP="007E603E">
      <w:pPr>
        <w:pStyle w:val="StyleNormalWebLatinArialComplexArial10pt"/>
        <w:numPr>
          <w:ilvl w:val="0"/>
          <w:numId w:val="6"/>
        </w:numPr>
        <w:tabs>
          <w:tab w:val="left" w:pos="1980"/>
        </w:tabs>
      </w:pPr>
      <w:hyperlink w:anchor="IS8652" w:history="1">
        <w:r w:rsidR="00F97AB2" w:rsidRPr="005A38E1">
          <w:rPr>
            <w:rStyle w:val="Hyperlink"/>
          </w:rPr>
          <w:t>IS 8652</w:t>
        </w:r>
      </w:hyperlink>
      <w:r w:rsidR="00F97AB2" w:rsidRPr="005A38E1">
        <w:t>:</w:t>
      </w:r>
      <w:r w:rsidR="007E603E" w:rsidRPr="005A38E1">
        <w:tab/>
      </w:r>
      <w:r w:rsidR="00C31DB9" w:rsidRPr="005A38E1">
        <w:t>Randy Brukardt</w:t>
      </w:r>
      <w:r w:rsidR="00F97AB2" w:rsidRPr="005A38E1">
        <w:t xml:space="preserve"> </w:t>
      </w:r>
    </w:p>
    <w:p w14:paraId="59B08735" w14:textId="77777777" w:rsidR="00F97AB2" w:rsidRPr="005A38E1" w:rsidRDefault="00000000" w:rsidP="007E603E">
      <w:pPr>
        <w:pStyle w:val="StyleNormalWebLatinArialComplexArial10pt"/>
        <w:numPr>
          <w:ilvl w:val="0"/>
          <w:numId w:val="6"/>
        </w:numPr>
        <w:tabs>
          <w:tab w:val="left" w:pos="1980"/>
        </w:tabs>
      </w:pPr>
      <w:hyperlink w:anchor="ISO15291" w:history="1">
        <w:r w:rsidR="00F97AB2" w:rsidRPr="005A38E1">
          <w:rPr>
            <w:rStyle w:val="Hyperlink"/>
          </w:rPr>
          <w:t>IS 15291</w:t>
        </w:r>
      </w:hyperlink>
      <w:r w:rsidR="007E603E" w:rsidRPr="005A38E1">
        <w:t>:</w:t>
      </w:r>
      <w:r w:rsidR="007E603E" w:rsidRPr="005A38E1">
        <w:tab/>
      </w:r>
      <w:r w:rsidR="00F97AB2" w:rsidRPr="005A38E1">
        <w:t xml:space="preserve">Bill Thomas and Greg </w:t>
      </w:r>
      <w:proofErr w:type="spellStart"/>
      <w:r w:rsidR="00F97AB2" w:rsidRPr="005A38E1">
        <w:t>Gicca</w:t>
      </w:r>
      <w:proofErr w:type="spellEnd"/>
      <w:r w:rsidR="00F97AB2" w:rsidRPr="005A38E1">
        <w:t xml:space="preserve"> </w:t>
      </w:r>
    </w:p>
    <w:p w14:paraId="643FDBEF" w14:textId="068F5F13" w:rsidR="00F97AB2" w:rsidRPr="005A38E1" w:rsidRDefault="00000000" w:rsidP="007E603E">
      <w:pPr>
        <w:pStyle w:val="StyleNormalWebLatinArialComplexArial10pt"/>
        <w:numPr>
          <w:ilvl w:val="0"/>
          <w:numId w:val="6"/>
        </w:numPr>
        <w:tabs>
          <w:tab w:val="left" w:pos="1980"/>
        </w:tabs>
      </w:pPr>
      <w:hyperlink w:anchor="TR15942" w:history="1">
        <w:r w:rsidR="00F97AB2" w:rsidRPr="005A38E1">
          <w:rPr>
            <w:rStyle w:val="Hyperlink"/>
          </w:rPr>
          <w:t>TR 15942</w:t>
        </w:r>
      </w:hyperlink>
      <w:r w:rsidR="007E603E" w:rsidRPr="005A38E1">
        <w:t>:</w:t>
      </w:r>
      <w:r w:rsidR="007E603E" w:rsidRPr="005A38E1">
        <w:tab/>
      </w:r>
      <w:r w:rsidR="004F28A5" w:rsidRPr="005A38E1">
        <w:t>Alejandro Mosteo</w:t>
      </w:r>
      <w:r w:rsidR="00F97AB2" w:rsidRPr="005A38E1">
        <w:t xml:space="preserve"> </w:t>
      </w:r>
    </w:p>
    <w:p w14:paraId="35F3C059" w14:textId="4597FDDF" w:rsidR="00037871" w:rsidRPr="005A38E1" w:rsidRDefault="00000000" w:rsidP="007E603E">
      <w:pPr>
        <w:pStyle w:val="StyleNormalWebLatinArialComplexArial10pt"/>
        <w:numPr>
          <w:ilvl w:val="0"/>
          <w:numId w:val="6"/>
        </w:numPr>
        <w:tabs>
          <w:tab w:val="left" w:pos="1980"/>
        </w:tabs>
      </w:pPr>
      <w:hyperlink w:anchor="TR24718" w:history="1">
        <w:r w:rsidR="00037871" w:rsidRPr="005A38E1">
          <w:rPr>
            <w:rStyle w:val="Hyperlink"/>
          </w:rPr>
          <w:t>TS 24718</w:t>
        </w:r>
      </w:hyperlink>
      <w:r w:rsidR="00037871" w:rsidRPr="005A38E1">
        <w:t xml:space="preserve">: </w:t>
      </w:r>
      <w:r w:rsidR="00120FFA" w:rsidRPr="005A38E1">
        <w:tab/>
      </w:r>
      <w:r w:rsidR="00037871" w:rsidRPr="005A38E1">
        <w:t>Alan Burns and Tullio Vardanega</w:t>
      </w:r>
    </w:p>
    <w:p w14:paraId="00E55E4F" w14:textId="6BD15C96" w:rsidR="00F97AB2" w:rsidRPr="005A38E1" w:rsidRDefault="00000000" w:rsidP="007E603E">
      <w:pPr>
        <w:pStyle w:val="StyleNormalWebLatinArialComplexArial10pt"/>
        <w:numPr>
          <w:ilvl w:val="0"/>
          <w:numId w:val="6"/>
        </w:numPr>
        <w:tabs>
          <w:tab w:val="left" w:pos="1980"/>
        </w:tabs>
      </w:pPr>
      <w:hyperlink w:anchor="ISO18009" w:history="1">
        <w:r w:rsidR="00AA3985" w:rsidRPr="005A38E1">
          <w:rPr>
            <w:rStyle w:val="Hyperlink"/>
          </w:rPr>
          <w:t>IS 18009</w:t>
        </w:r>
      </w:hyperlink>
      <w:r w:rsidR="007E603E" w:rsidRPr="005A38E1">
        <w:t>:</w:t>
      </w:r>
      <w:r w:rsidR="007E603E" w:rsidRPr="005A38E1">
        <w:tab/>
      </w:r>
      <w:r w:rsidR="00F97AB2" w:rsidRPr="005A38E1">
        <w:t xml:space="preserve">Erhard </w:t>
      </w:r>
      <w:r w:rsidR="00D65E35" w:rsidRPr="005A38E1">
        <w:t>Plödereder</w:t>
      </w:r>
    </w:p>
    <w:p w14:paraId="7A5FA130" w14:textId="01D9575F" w:rsidR="00FA6ECF" w:rsidRPr="005A38E1" w:rsidRDefault="00000000" w:rsidP="007E603E">
      <w:pPr>
        <w:pStyle w:val="StyleNormalWebLatinArialComplexArial10pt"/>
        <w:numPr>
          <w:ilvl w:val="0"/>
          <w:numId w:val="6"/>
        </w:numPr>
        <w:tabs>
          <w:tab w:val="left" w:pos="1980"/>
        </w:tabs>
      </w:pPr>
      <w:hyperlink w:anchor="TR24772" w:history="1">
        <w:r w:rsidR="00FA6ECF" w:rsidRPr="005A38E1">
          <w:rPr>
            <w:rStyle w:val="Hyperlink"/>
          </w:rPr>
          <w:t>TR 24772</w:t>
        </w:r>
      </w:hyperlink>
      <w:r w:rsidR="00F7790B" w:rsidRPr="005A38E1">
        <w:rPr>
          <w:rStyle w:val="Hyperlink"/>
        </w:rPr>
        <w:t>-2</w:t>
      </w:r>
      <w:r w:rsidR="007E603E" w:rsidRPr="005A38E1">
        <w:t>:</w:t>
      </w:r>
      <w:r w:rsidR="007E603E" w:rsidRPr="005A38E1">
        <w:tab/>
      </w:r>
      <w:r w:rsidR="00FA6ECF" w:rsidRPr="005A38E1">
        <w:t>Joyce Tokar</w:t>
      </w:r>
    </w:p>
    <w:p w14:paraId="41B799E3" w14:textId="0F3C4B4A" w:rsidR="009522F8" w:rsidRPr="005A38E1" w:rsidRDefault="00000000" w:rsidP="007E603E">
      <w:pPr>
        <w:pStyle w:val="StyleNormalWebLatinArialComplexArial10pt"/>
        <w:numPr>
          <w:ilvl w:val="0"/>
          <w:numId w:val="6"/>
        </w:numPr>
        <w:tabs>
          <w:tab w:val="left" w:pos="1980"/>
        </w:tabs>
      </w:pPr>
      <w:hyperlink w:anchor="_Project_Editor_Reports" w:history="1">
        <w:r w:rsidR="009522F8" w:rsidRPr="005A38E1">
          <w:rPr>
            <w:rStyle w:val="Hyperlink"/>
          </w:rPr>
          <w:t>TR 24772</w:t>
        </w:r>
      </w:hyperlink>
      <w:r w:rsidR="00F7790B" w:rsidRPr="005A38E1">
        <w:rPr>
          <w:rStyle w:val="Hyperlink"/>
        </w:rPr>
        <w:t>-</w:t>
      </w:r>
      <w:r w:rsidR="00666DC7" w:rsidRPr="005A38E1">
        <w:rPr>
          <w:rStyle w:val="Hyperlink"/>
        </w:rPr>
        <w:t>6</w:t>
      </w:r>
      <w:r w:rsidR="009522F8" w:rsidRPr="005A38E1">
        <w:t>:</w:t>
      </w:r>
      <w:r w:rsidR="009522F8" w:rsidRPr="005A38E1">
        <w:tab/>
        <w:t>Stephen Michell</w:t>
      </w:r>
      <w:r w:rsidR="00A02C37" w:rsidRPr="005A38E1">
        <w:t xml:space="preserve">, Erhard </w:t>
      </w:r>
      <w:r w:rsidR="00D65E35" w:rsidRPr="005A38E1">
        <w:t>Plödereder</w:t>
      </w:r>
      <w:r w:rsidR="00A02C37" w:rsidRPr="005A38E1">
        <w:t>, Tullio Vardanega</w:t>
      </w:r>
    </w:p>
    <w:bookmarkStart w:id="8" w:name="A7"/>
    <w:bookmarkStart w:id="9" w:name="A5"/>
    <w:bookmarkEnd w:id="8"/>
    <w:bookmarkEnd w:id="9"/>
    <w:p w14:paraId="3B976A9D" w14:textId="77777777" w:rsidR="00F97AB2" w:rsidRPr="005A38E1" w:rsidRDefault="00A16D1F">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A38E1">
        <w:fldChar w:fldCharType="begin"/>
      </w:r>
      <w:r w:rsidRPr="005A38E1">
        <w:instrText xml:space="preserve"> HYPERLINK  \l "Rapporteurs" </w:instrText>
      </w:r>
      <w:r w:rsidRPr="005A38E1">
        <w:fldChar w:fldCharType="separate"/>
      </w:r>
      <w:r w:rsidR="00F97AB2" w:rsidRPr="005A38E1">
        <w:rPr>
          <w:rStyle w:val="Hyperlink"/>
        </w:rPr>
        <w:t>Rapporteur Group Reports</w:t>
      </w:r>
      <w:r w:rsidRPr="005A38E1">
        <w:fldChar w:fldCharType="end"/>
      </w:r>
      <w:r w:rsidR="00F97AB2" w:rsidRPr="005A38E1">
        <w:t xml:space="preserve"> (as needed)</w:t>
      </w:r>
    </w:p>
    <w:p w14:paraId="3AE1D803" w14:textId="77777777" w:rsidR="00F97AB2" w:rsidRPr="005A38E1" w:rsidRDefault="00000000">
      <w:pPr>
        <w:pStyle w:val="StyleNormalWebLatinArialComplexArial10pt"/>
        <w:numPr>
          <w:ilvl w:val="0"/>
          <w:numId w:val="8"/>
        </w:numPr>
      </w:pPr>
      <w:hyperlink w:anchor="ARG" w:history="1">
        <w:r w:rsidR="00F97AB2" w:rsidRPr="005A38E1">
          <w:rPr>
            <w:rStyle w:val="Hyperlink"/>
          </w:rPr>
          <w:t>Report of Ada Rapporteur Group</w:t>
        </w:r>
      </w:hyperlink>
      <w:r w:rsidR="00F97AB2" w:rsidRPr="005A38E1">
        <w:t xml:space="preserve">: </w:t>
      </w:r>
      <w:r w:rsidR="00AC6670" w:rsidRPr="005A38E1">
        <w:t>Steve Baird</w:t>
      </w:r>
      <w:r w:rsidR="00F97AB2" w:rsidRPr="005A38E1">
        <w:t xml:space="preserve">, Chair </w:t>
      </w:r>
    </w:p>
    <w:p w14:paraId="0528AFCE" w14:textId="77777777" w:rsidR="00B25DD4" w:rsidRPr="005A38E1" w:rsidRDefault="00000000" w:rsidP="00EB753B">
      <w:pPr>
        <w:pStyle w:val="StyleNormalWebLatinArialComplexArial10pt"/>
        <w:numPr>
          <w:ilvl w:val="0"/>
          <w:numId w:val="8"/>
        </w:numPr>
      </w:pPr>
      <w:hyperlink w:anchor="HRG" w:history="1">
        <w:r w:rsidR="00F97AB2" w:rsidRPr="005A38E1">
          <w:rPr>
            <w:rStyle w:val="Hyperlink"/>
          </w:rPr>
          <w:t>Report of Annex H Rapporteur Group</w:t>
        </w:r>
      </w:hyperlink>
      <w:r w:rsidR="00F97AB2" w:rsidRPr="005A38E1">
        <w:t xml:space="preserve">: </w:t>
      </w:r>
      <w:r w:rsidR="00AC6670" w:rsidRPr="005A38E1">
        <w:t>Joyce Tokar</w:t>
      </w:r>
      <w:r w:rsidR="00F97AB2" w:rsidRPr="005A38E1">
        <w:t>, Chair</w:t>
      </w:r>
    </w:p>
    <w:bookmarkStart w:id="10" w:name="A8"/>
    <w:bookmarkEnd w:id="10"/>
    <w:p w14:paraId="04ED149B" w14:textId="77777777" w:rsidR="00BE2F99" w:rsidRPr="005A38E1" w:rsidRDefault="004F4626" w:rsidP="00BE2F9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A38E1">
        <w:fldChar w:fldCharType="begin"/>
      </w:r>
      <w:r w:rsidRPr="005A38E1">
        <w:instrText xml:space="preserve"> HYPERLINK  \l "AIs" </w:instrText>
      </w:r>
      <w:r w:rsidRPr="005A38E1">
        <w:fldChar w:fldCharType="separate"/>
      </w:r>
      <w:r w:rsidR="00BE2F99" w:rsidRPr="005A38E1">
        <w:rPr>
          <w:rStyle w:val="Hyperlink"/>
        </w:rPr>
        <w:t xml:space="preserve">Review of </w:t>
      </w:r>
      <w:r w:rsidR="00B03322" w:rsidRPr="005A38E1">
        <w:rPr>
          <w:rStyle w:val="Hyperlink"/>
        </w:rPr>
        <w:t xml:space="preserve">Open </w:t>
      </w:r>
      <w:r w:rsidR="00BE2F99" w:rsidRPr="005A38E1">
        <w:rPr>
          <w:rStyle w:val="Hyperlink"/>
        </w:rPr>
        <w:t>Action Items and Unimplemented Resolutions</w:t>
      </w:r>
      <w:r w:rsidRPr="005A38E1">
        <w:fldChar w:fldCharType="end"/>
      </w:r>
    </w:p>
    <w:bookmarkStart w:id="11" w:name="A9"/>
    <w:bookmarkEnd w:id="11"/>
    <w:p w14:paraId="163C3C94" w14:textId="6EE75F92" w:rsidR="00F97AB2" w:rsidRPr="005A38E1" w:rsidRDefault="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A38E1">
        <w:fldChar w:fldCharType="begin"/>
      </w:r>
      <w:r w:rsidRPr="005A38E1">
        <w:instrText xml:space="preserve"> HYPERLINK  \l "COW" </w:instrText>
      </w:r>
      <w:r w:rsidRPr="005A38E1">
        <w:fldChar w:fldCharType="separate"/>
      </w:r>
      <w:r w:rsidR="00F97AB2" w:rsidRPr="005A38E1">
        <w:rPr>
          <w:rStyle w:val="Hyperlink"/>
        </w:rPr>
        <w:t>Committee as a Whole</w:t>
      </w:r>
      <w:r w:rsidRPr="005A38E1">
        <w:fldChar w:fldCharType="end"/>
      </w:r>
    </w:p>
    <w:p w14:paraId="71C68E05" w14:textId="28FA2FC6" w:rsidR="007F2B28" w:rsidRPr="005A38E1" w:rsidRDefault="007F2B28" w:rsidP="007F2B28">
      <w:pPr>
        <w:pStyle w:val="ListParagraph"/>
        <w:numPr>
          <w:ilvl w:val="0"/>
          <w:numId w:val="27"/>
        </w:numPr>
      </w:pPr>
      <w:r w:rsidRPr="005A38E1">
        <w:t>Note retirement of Juan Antonio de la Puente</w:t>
      </w:r>
    </w:p>
    <w:p w14:paraId="7A5291E7" w14:textId="7FBC3191" w:rsidR="007F2B28" w:rsidRPr="005A38E1" w:rsidRDefault="007F2B28" w:rsidP="007F2B28">
      <w:pPr>
        <w:pStyle w:val="ListParagraph"/>
        <w:numPr>
          <w:ilvl w:val="0"/>
          <w:numId w:val="27"/>
        </w:numPr>
      </w:pPr>
      <w:r w:rsidRPr="005A38E1">
        <w:t>Proposed Reclassification of AI22-0069-1</w:t>
      </w:r>
    </w:p>
    <w:p w14:paraId="195F5BD4" w14:textId="77777777" w:rsidR="007F2B28" w:rsidRPr="005A38E1" w:rsidRDefault="007F2B28">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bookmarkStart w:id="12" w:name="AA"/>
    <w:bookmarkEnd w:id="12"/>
    <w:p w14:paraId="1FECAB12" w14:textId="77777777" w:rsidR="00F97AB2" w:rsidRPr="005A38E1" w:rsidRDefault="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A38E1">
        <w:fldChar w:fldCharType="begin"/>
      </w:r>
      <w:r w:rsidRPr="005A38E1">
        <w:instrText xml:space="preserve"> HYPERLINK  \l "UnBiz" </w:instrText>
      </w:r>
      <w:r w:rsidRPr="005A38E1">
        <w:fldChar w:fldCharType="separate"/>
      </w:r>
      <w:r w:rsidR="00F97AB2" w:rsidRPr="005A38E1">
        <w:rPr>
          <w:rStyle w:val="Hyperlink"/>
        </w:rPr>
        <w:t>Unfinished Business</w:t>
      </w:r>
      <w:r w:rsidRPr="005A38E1">
        <w:fldChar w:fldCharType="end"/>
      </w:r>
    </w:p>
    <w:bookmarkStart w:id="13" w:name="AB"/>
    <w:bookmarkEnd w:id="13"/>
    <w:p w14:paraId="556B98F2" w14:textId="77777777" w:rsidR="00F97AB2" w:rsidRPr="005A38E1" w:rsidRDefault="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A38E1">
        <w:fldChar w:fldCharType="begin"/>
      </w:r>
      <w:r w:rsidRPr="005A38E1">
        <w:instrText xml:space="preserve"> HYPERLINK  \l "NewBiz" </w:instrText>
      </w:r>
      <w:r w:rsidRPr="005A38E1">
        <w:fldChar w:fldCharType="separate"/>
      </w:r>
      <w:r w:rsidR="00F97AB2" w:rsidRPr="005A38E1">
        <w:rPr>
          <w:rStyle w:val="Hyperlink"/>
        </w:rPr>
        <w:t>New Business</w:t>
      </w:r>
      <w:r w:rsidRPr="005A38E1">
        <w:fldChar w:fldCharType="end"/>
      </w:r>
    </w:p>
    <w:p w14:paraId="4085F3FC" w14:textId="0A75D60C" w:rsidR="007F2B28" w:rsidRPr="005A38E1" w:rsidRDefault="007F2B28" w:rsidP="00960246">
      <w:pPr>
        <w:pStyle w:val="StyleNormalWebLatinArialComplexArial10pt"/>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A38E1">
        <w:t xml:space="preserve">“Rebooting the ARG” </w:t>
      </w:r>
    </w:p>
    <w:bookmarkStart w:id="14" w:name="AC"/>
    <w:bookmarkEnd w:id="14"/>
    <w:p w14:paraId="1BD759BA" w14:textId="77777777" w:rsidR="00B03322" w:rsidRPr="005A38E1" w:rsidRDefault="004F4626" w:rsidP="00B0332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A38E1">
        <w:fldChar w:fldCharType="begin"/>
      </w:r>
      <w:r w:rsidRPr="005A38E1">
        <w:instrText xml:space="preserve"> HYPERLINK  \l "NextMtg" </w:instrText>
      </w:r>
      <w:r w:rsidRPr="005A38E1">
        <w:fldChar w:fldCharType="separate"/>
      </w:r>
      <w:r w:rsidR="00B03322" w:rsidRPr="005A38E1">
        <w:rPr>
          <w:rStyle w:val="Hyperlink"/>
        </w:rPr>
        <w:t>Scheduling of Future Meetings</w:t>
      </w:r>
      <w:r w:rsidRPr="005A38E1">
        <w:fldChar w:fldCharType="end"/>
      </w:r>
    </w:p>
    <w:p w14:paraId="2F99F7EF" w14:textId="77777777" w:rsidR="00F97AB2" w:rsidRPr="005A38E1" w:rsidRDefault="00000000">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RvwAIs" w:history="1">
        <w:r w:rsidR="00F97AB2" w:rsidRPr="005A38E1">
          <w:rPr>
            <w:rStyle w:val="Hyperlink"/>
          </w:rPr>
          <w:t>Review of New Action Items</w:t>
        </w:r>
      </w:hyperlink>
    </w:p>
    <w:bookmarkStart w:id="15" w:name="AD"/>
    <w:bookmarkEnd w:id="15"/>
    <w:p w14:paraId="40C94A9D" w14:textId="77777777" w:rsidR="00F97AB2" w:rsidRPr="005A38E1" w:rsidRDefault="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A38E1">
        <w:fldChar w:fldCharType="begin"/>
      </w:r>
      <w:r w:rsidRPr="005A38E1">
        <w:instrText xml:space="preserve"> HYPERLINK  \l "Res" </w:instrText>
      </w:r>
      <w:r w:rsidRPr="005A38E1">
        <w:fldChar w:fldCharType="separate"/>
      </w:r>
      <w:r w:rsidR="00F97AB2" w:rsidRPr="005A38E1">
        <w:rPr>
          <w:rStyle w:val="Hyperlink"/>
        </w:rPr>
        <w:t>Final Consideration of Resolutions</w:t>
      </w:r>
      <w:r w:rsidRPr="005A38E1">
        <w:fldChar w:fldCharType="end"/>
      </w:r>
    </w:p>
    <w:p w14:paraId="05404B1F" w14:textId="77777777" w:rsidR="00F97AB2" w:rsidRPr="005A38E1" w:rsidRDefault="00F97AB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bookmarkStart w:id="16" w:name="AE"/>
      <w:bookmarkStart w:id="17" w:name="Rec"/>
      <w:bookmarkEnd w:id="16"/>
      <w:r w:rsidRPr="005A38E1">
        <w:t>Recess</w:t>
      </w:r>
      <w:bookmarkEnd w:id="17"/>
    </w:p>
    <w:p w14:paraId="0E8E8ED3" w14:textId="77777777" w:rsidR="003F7610" w:rsidRPr="005A38E1" w:rsidRDefault="00000000" w:rsidP="003F7610">
      <w:pPr>
        <w:pStyle w:val="Heading3"/>
      </w:pPr>
      <w:r>
        <w:pict w14:anchorId="1CFE9CEE">
          <v:rect id="_x0000_i1026" style="width:6in;height:1.5pt" o:hrstd="t" o:hr="t" fillcolor="#aca899" stroked="f"/>
        </w:pict>
      </w:r>
      <w:bookmarkStart w:id="18" w:name="OO"/>
      <w:bookmarkEnd w:id="18"/>
      <w:r w:rsidR="003F7610" w:rsidRPr="005A38E1">
        <w:t xml:space="preserve">Opening Orders </w:t>
      </w:r>
    </w:p>
    <w:p w14:paraId="0E09EEBA" w14:textId="77777777" w:rsidR="003F7610" w:rsidRPr="005A38E1" w:rsidRDefault="003F7610" w:rsidP="003F7610">
      <w:pPr>
        <w:pStyle w:val="StyleNormalWebLatinArialComplexArial10pt"/>
      </w:pPr>
      <w:r w:rsidRPr="005A38E1">
        <w:t xml:space="preserve">Call to Order </w:t>
      </w:r>
    </w:p>
    <w:p w14:paraId="2E180048" w14:textId="535EB144" w:rsidR="003F7610" w:rsidRPr="005A38E1" w:rsidRDefault="003F7610" w:rsidP="003F7610">
      <w:pPr>
        <w:pStyle w:val="StyleNormalWebLatinArialComplexArial10pt"/>
      </w:pPr>
      <w:r w:rsidRPr="005A38E1">
        <w:t>Appointment of Meeting Secretary</w:t>
      </w:r>
      <w:r w:rsidR="004D67EE" w:rsidRPr="005A38E1">
        <w:t xml:space="preserve"> </w:t>
      </w:r>
    </w:p>
    <w:p w14:paraId="72C36254" w14:textId="1403F6FC" w:rsidR="00457B8B" w:rsidRPr="005A38E1" w:rsidRDefault="00457B8B" w:rsidP="003F7610">
      <w:pPr>
        <w:pStyle w:val="StyleNormalWebLatinArialComplexArial10pt"/>
      </w:pPr>
      <w:r w:rsidRPr="005A38E1">
        <w:t xml:space="preserve">ISO Code of </w:t>
      </w:r>
      <w:r w:rsidR="00A6167C" w:rsidRPr="005A38E1">
        <w:t>C</w:t>
      </w:r>
      <w:r w:rsidRPr="005A38E1">
        <w:t>onduct (CoC)</w:t>
      </w:r>
      <w:r w:rsidR="00A6167C" w:rsidRPr="005A38E1">
        <w:t xml:space="preserve"> review</w:t>
      </w:r>
    </w:p>
    <w:p w14:paraId="443CE1F8" w14:textId="1142652F" w:rsidR="00EB484A" w:rsidRPr="005A38E1" w:rsidRDefault="00EB484A" w:rsidP="004F216D">
      <w:pPr>
        <w:pStyle w:val="StyleNormalWebLatinArialComplexArial10pt"/>
        <w:ind w:firstLine="720"/>
      </w:pPr>
      <w:r w:rsidRPr="005A38E1">
        <w:t>https://standards.incits.org/apps/group_public/document.php?document_id=138721</w:t>
      </w:r>
    </w:p>
    <w:p w14:paraId="69CF9229" w14:textId="77777777" w:rsidR="003F7610" w:rsidRPr="005A38E1" w:rsidRDefault="003F7610" w:rsidP="003F7610">
      <w:pPr>
        <w:pStyle w:val="StyleNormalWebLatinArialComplexArial10pt"/>
      </w:pPr>
      <w:r w:rsidRPr="005A38E1">
        <w:t>Welcome and Administrative Arrangements</w:t>
      </w:r>
    </w:p>
    <w:p w14:paraId="5B271E16" w14:textId="77777777" w:rsidR="003F7610" w:rsidRPr="005A38E1" w:rsidRDefault="003F7610" w:rsidP="003F7610">
      <w:pPr>
        <w:pStyle w:val="StyleNormalWebLatinArialComplexArial10pt"/>
      </w:pPr>
      <w:r w:rsidRPr="005A38E1">
        <w:t xml:space="preserve">Approval of the </w:t>
      </w:r>
      <w:hyperlink w:anchor="Agenda" w:history="1">
        <w:r w:rsidRPr="005A38E1">
          <w:rPr>
            <w:rStyle w:val="Hyperlink"/>
          </w:rPr>
          <w:t>Agenda</w:t>
        </w:r>
      </w:hyperlink>
    </w:p>
    <w:p w14:paraId="06BA211D" w14:textId="2788B593" w:rsidR="003F7610" w:rsidRPr="005A38E1" w:rsidRDefault="003F7610" w:rsidP="003F7610">
      <w:pPr>
        <w:pStyle w:val="StyleNormalWebLatinArialComplexArial10pt"/>
      </w:pPr>
      <w:r w:rsidRPr="005A38E1">
        <w:t xml:space="preserve">Approval of </w:t>
      </w:r>
      <w:hyperlink r:id="rId8" w:history="1">
        <w:hyperlink r:id="rId9" w:history="1">
          <w:r w:rsidR="00CD42EB" w:rsidRPr="005A38E1">
            <w:rPr>
              <w:rStyle w:val="Hyperlink"/>
            </w:rPr>
            <w:t>N6</w:t>
          </w:r>
        </w:hyperlink>
        <w:r w:rsidR="00F1257A" w:rsidRPr="005A38E1">
          <w:rPr>
            <w:rStyle w:val="Hyperlink"/>
          </w:rPr>
          <w:t>3</w:t>
        </w:r>
      </w:hyperlink>
      <w:r w:rsidR="00540FC2" w:rsidRPr="005A38E1">
        <w:rPr>
          <w:rStyle w:val="Hyperlink"/>
        </w:rPr>
        <w:t>9</w:t>
      </w:r>
      <w:r w:rsidRPr="005A38E1">
        <w:t xml:space="preserve">: </w:t>
      </w:r>
      <w:r w:rsidR="008B0A53" w:rsidRPr="005A38E1">
        <w:t>Meeting #</w:t>
      </w:r>
      <w:r w:rsidR="006B7AC6" w:rsidRPr="005A38E1">
        <w:t>8</w:t>
      </w:r>
      <w:r w:rsidR="00873FE5" w:rsidRPr="005A38E1">
        <w:t>6</w:t>
      </w:r>
      <w:r w:rsidRPr="005A38E1">
        <w:t xml:space="preserve"> Minutes.  </w:t>
      </w:r>
    </w:p>
    <w:p w14:paraId="2D951753" w14:textId="77777777" w:rsidR="003F7610" w:rsidRPr="005A38E1" w:rsidRDefault="00000000" w:rsidP="003F7610">
      <w:pPr>
        <w:pStyle w:val="StyleNormalWebLatinArialComplexArial10pt"/>
      </w:pPr>
      <w:r>
        <w:pict w14:anchorId="6ED7298E">
          <v:rect id="_x0000_i1027" style="width:6in;height:1.5pt" o:hrstd="t" o:hr="t" fillcolor="#aca899" stroked="f"/>
        </w:pict>
      </w:r>
    </w:p>
    <w:p w14:paraId="4BAC910F" w14:textId="77777777" w:rsidR="003F7610" w:rsidRPr="005A38E1" w:rsidRDefault="003F7610" w:rsidP="003F7610">
      <w:pPr>
        <w:pStyle w:val="Heading3"/>
      </w:pPr>
      <w:bookmarkStart w:id="19" w:name="RnI"/>
      <w:bookmarkEnd w:id="19"/>
      <w:r w:rsidRPr="005A38E1">
        <w:t xml:space="preserve">Reports and Introductions </w:t>
      </w:r>
    </w:p>
    <w:p w14:paraId="01713F27" w14:textId="77777777" w:rsidR="00BA15C4" w:rsidRDefault="00BA15C4" w:rsidP="00BA15C4">
      <w:pPr>
        <w:pStyle w:val="Heading3"/>
        <w:rPr>
          <w:sz w:val="20"/>
          <w:szCs w:val="20"/>
        </w:rPr>
      </w:pPr>
      <w:bookmarkStart w:id="20" w:name="Canada"/>
      <w:bookmarkEnd w:id="20"/>
      <w:r w:rsidRPr="005A38E1">
        <w:rPr>
          <w:sz w:val="20"/>
          <w:szCs w:val="20"/>
        </w:rPr>
        <w:t>Austria – Johann Blieberger (HoD)</w:t>
      </w:r>
    </w:p>
    <w:p w14:paraId="3DAB803A" w14:textId="3C6155C8" w:rsidR="00EE1B42" w:rsidRPr="005A38E1" w:rsidRDefault="00EE1B42" w:rsidP="00EE1B42">
      <w:r w:rsidRPr="005A38E1">
        <w:t>Nothing to report.</w:t>
      </w:r>
    </w:p>
    <w:p w14:paraId="70907C94" w14:textId="77777777" w:rsidR="00BA15C4" w:rsidRPr="005A38E1" w:rsidRDefault="00BA15C4" w:rsidP="00BA15C4">
      <w:pPr>
        <w:pStyle w:val="Heading3"/>
        <w:rPr>
          <w:sz w:val="20"/>
          <w:szCs w:val="20"/>
        </w:rPr>
      </w:pPr>
      <w:r w:rsidRPr="005A38E1">
        <w:rPr>
          <w:sz w:val="20"/>
          <w:szCs w:val="20"/>
        </w:rPr>
        <w:t>Canada – Brad Moore (HoD)</w:t>
      </w:r>
    </w:p>
    <w:p w14:paraId="302C46AE" w14:textId="2DA055BB" w:rsidR="00EE1B42" w:rsidRPr="005A38E1" w:rsidRDefault="00EE1B42" w:rsidP="00EE1B42">
      <w:r w:rsidRPr="005A38E1">
        <w:t>Nothing to report.</w:t>
      </w:r>
    </w:p>
    <w:p w14:paraId="3E2F38A1" w14:textId="77777777" w:rsidR="00BA15C4" w:rsidRPr="005A38E1" w:rsidRDefault="00BA15C4" w:rsidP="005A38E1">
      <w:pPr>
        <w:pStyle w:val="Heading3"/>
        <w:rPr>
          <w:sz w:val="20"/>
          <w:szCs w:val="20"/>
        </w:rPr>
      </w:pPr>
      <w:r w:rsidRPr="005A38E1">
        <w:rPr>
          <w:sz w:val="20"/>
          <w:szCs w:val="20"/>
        </w:rPr>
        <w:t>Finland – Niklas Holsti (HoD)</w:t>
      </w:r>
    </w:p>
    <w:p w14:paraId="0C945B4D" w14:textId="327F573D" w:rsidR="00EE1B42" w:rsidRPr="005A38E1" w:rsidRDefault="00EE1B42" w:rsidP="00BA15C4">
      <w:r w:rsidRPr="005A38E1">
        <w:t>Nothing to report.</w:t>
      </w:r>
    </w:p>
    <w:p w14:paraId="349C3EB2" w14:textId="77777777" w:rsidR="00BA15C4" w:rsidRPr="005A38E1" w:rsidRDefault="00BA15C4" w:rsidP="00BA15C4">
      <w:pPr>
        <w:rPr>
          <w:b/>
          <w:bCs/>
        </w:rPr>
      </w:pPr>
    </w:p>
    <w:p w14:paraId="691E1412" w14:textId="77777777" w:rsidR="00BA15C4" w:rsidRPr="005A38E1" w:rsidRDefault="00BA15C4" w:rsidP="005A38E1">
      <w:pPr>
        <w:pStyle w:val="Heading3"/>
        <w:rPr>
          <w:sz w:val="20"/>
          <w:szCs w:val="20"/>
        </w:rPr>
      </w:pPr>
      <w:r w:rsidRPr="005A38E1">
        <w:rPr>
          <w:sz w:val="20"/>
          <w:szCs w:val="20"/>
        </w:rPr>
        <w:lastRenderedPageBreak/>
        <w:t>Italy – Tullio Vardanega (HoD)</w:t>
      </w:r>
    </w:p>
    <w:p w14:paraId="41F4D579" w14:textId="10A8AE36" w:rsidR="00BA15C4" w:rsidRPr="00BB04FD" w:rsidRDefault="00EE1B42" w:rsidP="00BB04FD">
      <w:pPr>
        <w:keepNext/>
        <w:rPr>
          <w:b/>
          <w:bCs/>
        </w:rPr>
      </w:pPr>
      <w:r w:rsidRPr="005A38E1">
        <w:t>Nothing to report.</w:t>
      </w:r>
    </w:p>
    <w:p w14:paraId="68AE621D" w14:textId="77777777" w:rsidR="00BA15C4" w:rsidRPr="005A38E1" w:rsidRDefault="00BA15C4" w:rsidP="005A38E1">
      <w:pPr>
        <w:pStyle w:val="Heading3"/>
        <w:rPr>
          <w:sz w:val="20"/>
          <w:szCs w:val="20"/>
        </w:rPr>
      </w:pPr>
      <w:bookmarkStart w:id="21" w:name="Portugal"/>
      <w:bookmarkEnd w:id="21"/>
      <w:r w:rsidRPr="005A38E1">
        <w:rPr>
          <w:sz w:val="20"/>
          <w:szCs w:val="20"/>
        </w:rPr>
        <w:t>Portugal – Luis Miguel Pinho (HoD)</w:t>
      </w:r>
    </w:p>
    <w:p w14:paraId="776E4786" w14:textId="5CBAD624" w:rsidR="00EE1B42" w:rsidRPr="005A38E1" w:rsidRDefault="00EE1B42" w:rsidP="00EE1B42">
      <w:r w:rsidRPr="005A38E1">
        <w:t>Nothing to report.</w:t>
      </w:r>
    </w:p>
    <w:p w14:paraId="0EF96349" w14:textId="77777777" w:rsidR="00BA15C4" w:rsidRPr="005A38E1" w:rsidRDefault="00BA15C4" w:rsidP="005A38E1">
      <w:pPr>
        <w:pStyle w:val="Heading3"/>
        <w:rPr>
          <w:sz w:val="20"/>
          <w:szCs w:val="20"/>
        </w:rPr>
      </w:pPr>
      <w:bookmarkStart w:id="22" w:name="Spain"/>
      <w:bookmarkEnd w:id="22"/>
      <w:r w:rsidRPr="005A38E1">
        <w:rPr>
          <w:sz w:val="20"/>
          <w:szCs w:val="20"/>
        </w:rPr>
        <w:t>Spain – Alejandro Mosteo (HoD)</w:t>
      </w:r>
    </w:p>
    <w:p w14:paraId="7125E9A8" w14:textId="5681BF5A" w:rsidR="00EE1B42" w:rsidRPr="005A38E1" w:rsidRDefault="00EE1B42" w:rsidP="00EE1B42">
      <w:r w:rsidRPr="005A38E1">
        <w:t>Nothing to report.</w:t>
      </w:r>
    </w:p>
    <w:p w14:paraId="1062A9FC" w14:textId="1BD6A857" w:rsidR="00BA15C4" w:rsidRDefault="00BA15C4" w:rsidP="00BA15C4">
      <w:pPr>
        <w:pStyle w:val="Heading3"/>
        <w:rPr>
          <w:sz w:val="20"/>
          <w:szCs w:val="20"/>
        </w:rPr>
      </w:pPr>
      <w:bookmarkStart w:id="23" w:name="Switzerland"/>
      <w:bookmarkEnd w:id="23"/>
      <w:r w:rsidRPr="005A38E1">
        <w:rPr>
          <w:sz w:val="20"/>
          <w:szCs w:val="20"/>
        </w:rPr>
        <w:t>Switzerland – Nicholas Kaethner (HoD)</w:t>
      </w:r>
    </w:p>
    <w:p w14:paraId="584ABB1A" w14:textId="642156A8" w:rsidR="00BB04FD" w:rsidRPr="00BB04FD" w:rsidRDefault="00BB04FD" w:rsidP="00BB04FD">
      <w:r>
        <w:t>Apologies.</w:t>
      </w:r>
    </w:p>
    <w:p w14:paraId="341FE072" w14:textId="77777777" w:rsidR="00BA15C4" w:rsidRPr="005A38E1" w:rsidRDefault="00BA15C4" w:rsidP="00BA15C4">
      <w:pPr>
        <w:pStyle w:val="Heading3"/>
        <w:rPr>
          <w:sz w:val="20"/>
          <w:szCs w:val="20"/>
        </w:rPr>
      </w:pPr>
      <w:bookmarkStart w:id="24" w:name="UK"/>
      <w:bookmarkEnd w:id="24"/>
      <w:r w:rsidRPr="005A38E1">
        <w:rPr>
          <w:sz w:val="20"/>
          <w:szCs w:val="20"/>
        </w:rPr>
        <w:t>UK – Jeff Cousins (HoD)</w:t>
      </w:r>
    </w:p>
    <w:p w14:paraId="6DB2C5DC" w14:textId="7E5D829A" w:rsidR="00EE1B42" w:rsidRPr="005A38E1" w:rsidRDefault="00EE1B42" w:rsidP="00EE1B42">
      <w:r w:rsidRPr="005A38E1">
        <w:t>Nothing to report.</w:t>
      </w:r>
    </w:p>
    <w:p w14:paraId="45F23C39" w14:textId="77777777" w:rsidR="00BA15C4" w:rsidRDefault="00BA15C4" w:rsidP="00BA15C4">
      <w:pPr>
        <w:pStyle w:val="Heading3"/>
        <w:rPr>
          <w:sz w:val="20"/>
          <w:szCs w:val="20"/>
        </w:rPr>
      </w:pPr>
      <w:bookmarkStart w:id="25" w:name="USA"/>
      <w:bookmarkEnd w:id="25"/>
      <w:r w:rsidRPr="005A38E1">
        <w:rPr>
          <w:sz w:val="20"/>
          <w:szCs w:val="20"/>
        </w:rPr>
        <w:t>USA – Tucker Taft (HoD)</w:t>
      </w:r>
    </w:p>
    <w:p w14:paraId="1E11AF28" w14:textId="23498837" w:rsidR="00BB04FD" w:rsidRPr="00BB04FD" w:rsidRDefault="00BB04FD" w:rsidP="00BB04FD">
      <w:r>
        <w:t>Apologies.</w:t>
      </w:r>
    </w:p>
    <w:p w14:paraId="78FD2321" w14:textId="2A856CA0" w:rsidR="00BA15C4" w:rsidRPr="005A38E1" w:rsidRDefault="00BA15C4" w:rsidP="00BA15C4">
      <w:pPr>
        <w:pStyle w:val="Heading3"/>
        <w:rPr>
          <w:sz w:val="20"/>
          <w:szCs w:val="20"/>
        </w:rPr>
      </w:pPr>
      <w:r w:rsidRPr="005A38E1">
        <w:rPr>
          <w:sz w:val="20"/>
          <w:szCs w:val="20"/>
        </w:rPr>
        <w:t>Guests</w:t>
      </w:r>
    </w:p>
    <w:p w14:paraId="63C0A7AB" w14:textId="77777777" w:rsidR="004F4626" w:rsidRPr="005A38E1" w:rsidRDefault="004F4626" w:rsidP="004F4626"/>
    <w:p w14:paraId="70ED2781" w14:textId="77777777" w:rsidR="004F4626" w:rsidRPr="005A38E1" w:rsidRDefault="00000000" w:rsidP="004F4626">
      <w:hyperlink w:anchor="Agenda" w:history="1">
        <w:r w:rsidR="004F4626" w:rsidRPr="005A38E1">
          <w:rPr>
            <w:rStyle w:val="Hyperlink"/>
          </w:rPr>
          <w:t>AGENDA</w:t>
        </w:r>
      </w:hyperlink>
    </w:p>
    <w:p w14:paraId="55117EA4" w14:textId="77777777" w:rsidR="003F7610" w:rsidRPr="005A38E1" w:rsidRDefault="00000000" w:rsidP="003F7610">
      <w:pPr>
        <w:pStyle w:val="Heading3"/>
      </w:pPr>
      <w:r>
        <w:pict w14:anchorId="4F621749">
          <v:rect id="_x0000_i1028" style="width:6in;height:1.5pt" o:hrstd="t" o:hr="t" fillcolor="#aca899" stroked="f"/>
        </w:pict>
      </w:r>
      <w:bookmarkStart w:id="26" w:name="Liaisons"/>
      <w:bookmarkEnd w:id="26"/>
      <w:r w:rsidR="003F7610" w:rsidRPr="005A38E1">
        <w:t>Liaison Reports and Introductions</w:t>
      </w:r>
    </w:p>
    <w:p w14:paraId="1B34404F" w14:textId="77777777" w:rsidR="003F7610" w:rsidRPr="005A38E1" w:rsidRDefault="003F7610" w:rsidP="003F7610">
      <w:pPr>
        <w:rPr>
          <w:rFonts w:eastAsiaTheme="minorHAnsi"/>
        </w:rPr>
      </w:pPr>
    </w:p>
    <w:p w14:paraId="3E93CB4D" w14:textId="77777777" w:rsidR="003F7610" w:rsidRPr="005A38E1" w:rsidRDefault="003F7610" w:rsidP="003F7610">
      <w:pPr>
        <w:rPr>
          <w:bCs/>
        </w:rPr>
      </w:pPr>
      <w:bookmarkStart w:id="27" w:name="AdaEurope"/>
      <w:bookmarkEnd w:id="27"/>
      <w:r w:rsidRPr="005A38E1">
        <w:rPr>
          <w:rFonts w:eastAsiaTheme="minorHAnsi"/>
          <w:b/>
        </w:rPr>
        <w:t xml:space="preserve">Ada Europe – </w:t>
      </w:r>
      <w:r w:rsidRPr="005A38E1">
        <w:rPr>
          <w:rFonts w:eastAsiaTheme="minorHAnsi"/>
        </w:rPr>
        <w:t xml:space="preserve">Dirk </w:t>
      </w:r>
      <w:r w:rsidRPr="005A38E1">
        <w:rPr>
          <w:bCs/>
        </w:rPr>
        <w:t>Craeynest</w:t>
      </w:r>
    </w:p>
    <w:p w14:paraId="1C51EF35" w14:textId="77777777" w:rsidR="00662653" w:rsidRPr="005A38E1" w:rsidRDefault="00662653" w:rsidP="003F7610">
      <w:pPr>
        <w:rPr>
          <w:bCs/>
        </w:rPr>
      </w:pPr>
    </w:p>
    <w:p w14:paraId="3216A3F1" w14:textId="648D99F5" w:rsidR="00662653" w:rsidRPr="005A38E1" w:rsidRDefault="00662653" w:rsidP="00662653">
      <w:pPr>
        <w:rPr>
          <w:bCs/>
        </w:rPr>
      </w:pPr>
      <w:r w:rsidRPr="005A38E1">
        <w:rPr>
          <w:bCs/>
        </w:rPr>
        <w:t>Ada-Europe would like to inform the WG9 convener that its liaison</w:t>
      </w:r>
      <w:r w:rsidR="00CE059D" w:rsidRPr="005A38E1">
        <w:rPr>
          <w:bCs/>
        </w:rPr>
        <w:t xml:space="preserve"> </w:t>
      </w:r>
      <w:r w:rsidRPr="005A38E1">
        <w:rPr>
          <w:bCs/>
        </w:rPr>
        <w:t>delegation to Meeting #87, held in hybrid mode on Monday 10 June</w:t>
      </w:r>
      <w:r w:rsidR="00CE059D" w:rsidRPr="005A38E1">
        <w:rPr>
          <w:bCs/>
        </w:rPr>
        <w:t xml:space="preserve"> </w:t>
      </w:r>
      <w:r w:rsidRPr="005A38E1">
        <w:rPr>
          <w:bCs/>
        </w:rPr>
        <w:t xml:space="preserve">2024, will consist of Erhard </w:t>
      </w:r>
      <w:proofErr w:type="spellStart"/>
      <w:r w:rsidRPr="005A38E1">
        <w:rPr>
          <w:bCs/>
        </w:rPr>
        <w:t>Ploedereder</w:t>
      </w:r>
      <w:proofErr w:type="spellEnd"/>
      <w:r w:rsidRPr="005A38E1">
        <w:rPr>
          <w:bCs/>
        </w:rPr>
        <w:t xml:space="preserve"> (remote) and Dirk Craeynest</w:t>
      </w:r>
      <w:r w:rsidR="00CE059D" w:rsidRPr="005A38E1">
        <w:rPr>
          <w:bCs/>
        </w:rPr>
        <w:t xml:space="preserve"> </w:t>
      </w:r>
      <w:r w:rsidRPr="005A38E1">
        <w:rPr>
          <w:bCs/>
        </w:rPr>
        <w:t>(in-person).</w:t>
      </w:r>
    </w:p>
    <w:p w14:paraId="299C1238" w14:textId="77777777" w:rsidR="00662653" w:rsidRPr="005A38E1" w:rsidRDefault="00662653" w:rsidP="00662653">
      <w:pPr>
        <w:rPr>
          <w:bCs/>
        </w:rPr>
      </w:pPr>
    </w:p>
    <w:p w14:paraId="2ACA12C3" w14:textId="1866A9A1" w:rsidR="00662653" w:rsidRPr="005A38E1" w:rsidRDefault="00662653" w:rsidP="00662653">
      <w:pPr>
        <w:rPr>
          <w:bCs/>
        </w:rPr>
      </w:pPr>
      <w:r w:rsidRPr="005A38E1">
        <w:rPr>
          <w:bCs/>
        </w:rPr>
        <w:t>As announced in our previous report, this week the Ada-Europe conference (</w:t>
      </w:r>
      <w:proofErr w:type="spellStart"/>
      <w:r w:rsidRPr="005A38E1">
        <w:rPr>
          <w:bCs/>
        </w:rPr>
        <w:t>AEiC</w:t>
      </w:r>
      <w:proofErr w:type="spellEnd"/>
      <w:r w:rsidRPr="005A38E1">
        <w:rPr>
          <w:bCs/>
        </w:rPr>
        <w:t xml:space="preserve"> 2024) [1] returns to Spain, for the first time in Barcelona (hosted by the Barcelona Supercomputing Center), and 9 years after the previous in-person edition in Spain was held in Madrid (Ada-Europe 2015 conference) [2].</w:t>
      </w:r>
    </w:p>
    <w:p w14:paraId="253E95F0" w14:textId="77777777" w:rsidR="00662653" w:rsidRPr="005A38E1" w:rsidRDefault="00662653" w:rsidP="00662653">
      <w:pPr>
        <w:rPr>
          <w:bCs/>
        </w:rPr>
      </w:pPr>
    </w:p>
    <w:p w14:paraId="6D0ADC85" w14:textId="77777777" w:rsidR="00662653" w:rsidRPr="005A38E1" w:rsidRDefault="00662653" w:rsidP="00662653">
      <w:pPr>
        <w:rPr>
          <w:bCs/>
        </w:rPr>
      </w:pPr>
      <w:r w:rsidRPr="005A38E1">
        <w:rPr>
          <w:bCs/>
        </w:rPr>
        <w:t>[1] http://www.ada-europe.org/conference2024</w:t>
      </w:r>
    </w:p>
    <w:p w14:paraId="54BACD55" w14:textId="77777777" w:rsidR="00662653" w:rsidRPr="005A38E1" w:rsidRDefault="00662653" w:rsidP="00662653">
      <w:pPr>
        <w:rPr>
          <w:bCs/>
        </w:rPr>
      </w:pPr>
      <w:r w:rsidRPr="005A38E1">
        <w:rPr>
          <w:bCs/>
        </w:rPr>
        <w:t>[2] http://www.ada-europe.org/conference2015</w:t>
      </w:r>
    </w:p>
    <w:p w14:paraId="1D6408D4" w14:textId="77777777" w:rsidR="00662653" w:rsidRPr="005A38E1" w:rsidRDefault="00662653" w:rsidP="00662653">
      <w:pPr>
        <w:rPr>
          <w:bCs/>
        </w:rPr>
      </w:pPr>
    </w:p>
    <w:p w14:paraId="79F9AE66" w14:textId="6F92FFDC" w:rsidR="00662653" w:rsidRPr="005A38E1" w:rsidRDefault="00662653" w:rsidP="00662653">
      <w:pPr>
        <w:rPr>
          <w:bCs/>
        </w:rPr>
      </w:pPr>
      <w:r w:rsidRPr="005A38E1">
        <w:rPr>
          <w:bCs/>
        </w:rPr>
        <w:t>Preparations are ongoing for the next Ada-Europe conference (</w:t>
      </w:r>
      <w:proofErr w:type="spellStart"/>
      <w:r w:rsidRPr="005A38E1">
        <w:rPr>
          <w:bCs/>
        </w:rPr>
        <w:t>AeiC</w:t>
      </w:r>
      <w:proofErr w:type="spellEnd"/>
      <w:r w:rsidRPr="005A38E1">
        <w:rPr>
          <w:bCs/>
        </w:rPr>
        <w:t xml:space="preserve"> 2025).  No decisions have been taken yet, though.</w:t>
      </w:r>
    </w:p>
    <w:p w14:paraId="7AA47789" w14:textId="77777777" w:rsidR="00662653" w:rsidRPr="005A38E1" w:rsidRDefault="00662653" w:rsidP="00662653">
      <w:pPr>
        <w:rPr>
          <w:bCs/>
        </w:rPr>
      </w:pPr>
    </w:p>
    <w:p w14:paraId="70D99707" w14:textId="607E0499" w:rsidR="00662653" w:rsidRPr="005A38E1" w:rsidRDefault="00662653" w:rsidP="00662653">
      <w:pPr>
        <w:rPr>
          <w:bCs/>
        </w:rPr>
      </w:pPr>
      <w:r w:rsidRPr="005A38E1">
        <w:rPr>
          <w:bCs/>
        </w:rPr>
        <w:t>We reconfirm our usual hospitality agreement for WG9, ARG, HRG, and WG23, to co-locate their meetings at our conference.</w:t>
      </w:r>
    </w:p>
    <w:p w14:paraId="6683E2DF" w14:textId="77777777" w:rsidR="00662653" w:rsidRPr="005A38E1" w:rsidRDefault="00662653" w:rsidP="00662653">
      <w:pPr>
        <w:rPr>
          <w:bCs/>
        </w:rPr>
      </w:pPr>
    </w:p>
    <w:p w14:paraId="582361B0" w14:textId="77984B90" w:rsidR="00662653" w:rsidRPr="005A38E1" w:rsidRDefault="00662653" w:rsidP="00662653">
      <w:pPr>
        <w:rPr>
          <w:bCs/>
        </w:rPr>
      </w:pPr>
      <w:r w:rsidRPr="005A38E1">
        <w:rPr>
          <w:bCs/>
        </w:rPr>
        <w:t>Production of the Ada User Journal (AUJ) [3] continues, but with some delays due to the busy schedule of the all-volunteer Editorial Board.</w:t>
      </w:r>
    </w:p>
    <w:p w14:paraId="60677115" w14:textId="77777777" w:rsidR="00662653" w:rsidRPr="005A38E1" w:rsidRDefault="00662653" w:rsidP="00662653">
      <w:pPr>
        <w:rPr>
          <w:bCs/>
        </w:rPr>
      </w:pPr>
    </w:p>
    <w:p w14:paraId="4C5B3627" w14:textId="78850171" w:rsidR="00662653" w:rsidRPr="005A38E1" w:rsidRDefault="00662653" w:rsidP="00662653">
      <w:pPr>
        <w:rPr>
          <w:bCs/>
        </w:rPr>
      </w:pPr>
      <w:r w:rsidRPr="005A38E1">
        <w:rPr>
          <w:bCs/>
        </w:rPr>
        <w:t>The process leading to the merger of the AUJ with Ada Letters still continues, though discussions with ACM take more time than expected and we cannot estimate yet when this will become operational.</w:t>
      </w:r>
    </w:p>
    <w:p w14:paraId="623947FD" w14:textId="77777777" w:rsidR="00662653" w:rsidRPr="005A38E1" w:rsidRDefault="00662653" w:rsidP="00662653">
      <w:pPr>
        <w:rPr>
          <w:bCs/>
        </w:rPr>
      </w:pPr>
    </w:p>
    <w:p w14:paraId="68F59624" w14:textId="7A50E5CD" w:rsidR="00662653" w:rsidRPr="005A38E1" w:rsidRDefault="00662653" w:rsidP="00662653">
      <w:pPr>
        <w:rPr>
          <w:bCs/>
        </w:rPr>
      </w:pPr>
      <w:r w:rsidRPr="005A38E1">
        <w:rPr>
          <w:bCs/>
        </w:rPr>
        <w:lastRenderedPageBreak/>
        <w:t>Starting with last year's volume (44) some readers of the AUJ opted-in for the opportunity to get only the digital version of new AUJ issues.</w:t>
      </w:r>
    </w:p>
    <w:p w14:paraId="308DD5F2" w14:textId="77777777" w:rsidR="00662653" w:rsidRPr="005A38E1" w:rsidRDefault="00662653" w:rsidP="00662653">
      <w:pPr>
        <w:rPr>
          <w:bCs/>
        </w:rPr>
      </w:pPr>
    </w:p>
    <w:p w14:paraId="4C5569D9" w14:textId="77777777" w:rsidR="00662653" w:rsidRPr="005A38E1" w:rsidRDefault="00662653" w:rsidP="00662653">
      <w:pPr>
        <w:rPr>
          <w:bCs/>
        </w:rPr>
      </w:pPr>
      <w:r w:rsidRPr="005A38E1">
        <w:rPr>
          <w:bCs/>
        </w:rPr>
        <w:t>[3] http://www.ada-europe.org/auj</w:t>
      </w:r>
    </w:p>
    <w:p w14:paraId="03CA87DF" w14:textId="77777777" w:rsidR="00662653" w:rsidRPr="005A38E1" w:rsidRDefault="00662653" w:rsidP="00662653">
      <w:pPr>
        <w:rPr>
          <w:bCs/>
        </w:rPr>
      </w:pPr>
    </w:p>
    <w:p w14:paraId="19686823" w14:textId="4B516B72" w:rsidR="00506DC2" w:rsidRPr="005A38E1" w:rsidRDefault="00662653" w:rsidP="00662653">
      <w:pPr>
        <w:rPr>
          <w:bCs/>
        </w:rPr>
      </w:pPr>
      <w:r w:rsidRPr="005A38E1">
        <w:rPr>
          <w:bCs/>
        </w:rPr>
        <w:t xml:space="preserve">Last year, Ada-Europe announced that </w:t>
      </w:r>
      <w:proofErr w:type="gramStart"/>
      <w:r w:rsidRPr="005A38E1">
        <w:rPr>
          <w:bCs/>
        </w:rPr>
        <w:t>the Ada 2022 Language Reference Manual would be published by Springer</w:t>
      </w:r>
      <w:proofErr w:type="gramEnd"/>
      <w:r w:rsidRPr="005A38E1">
        <w:rPr>
          <w:bCs/>
        </w:rPr>
        <w:t xml:space="preserve"> in its LNCS series.  By now, the master copy is in the hands of Springer, and we hope to get news about the publication date soon.  Ada-Europe already polled its membership for their </w:t>
      </w:r>
      <w:proofErr w:type="gramStart"/>
      <w:r w:rsidRPr="005A38E1">
        <w:rPr>
          <w:bCs/>
        </w:rPr>
        <w:t>interest, and</w:t>
      </w:r>
      <w:proofErr w:type="gramEnd"/>
      <w:r w:rsidRPr="005A38E1">
        <w:rPr>
          <w:bCs/>
        </w:rPr>
        <w:t xml:space="preserve"> is ready to place a group order for them, as soon as possible.</w:t>
      </w:r>
    </w:p>
    <w:p w14:paraId="21EB488E" w14:textId="77777777" w:rsidR="00662653" w:rsidRPr="005A38E1" w:rsidRDefault="00662653" w:rsidP="00662653">
      <w:pPr>
        <w:rPr>
          <w:bCs/>
        </w:rPr>
      </w:pPr>
    </w:p>
    <w:p w14:paraId="46EB1014" w14:textId="312A95A9" w:rsidR="003F7610" w:rsidRDefault="003F7610" w:rsidP="003F7610">
      <w:bookmarkStart w:id="28" w:name="SIGAda"/>
      <w:bookmarkEnd w:id="28"/>
      <w:proofErr w:type="spellStart"/>
      <w:r w:rsidRPr="005A38E1">
        <w:rPr>
          <w:rFonts w:eastAsiaTheme="minorHAnsi"/>
          <w:b/>
        </w:rPr>
        <w:t>SIGAda</w:t>
      </w:r>
      <w:proofErr w:type="spellEnd"/>
      <w:r w:rsidRPr="005A38E1">
        <w:rPr>
          <w:rFonts w:eastAsiaTheme="minorHAnsi"/>
          <w:b/>
        </w:rPr>
        <w:t xml:space="preserve"> – </w:t>
      </w:r>
      <w:r w:rsidR="00951307" w:rsidRPr="005A38E1">
        <w:t xml:space="preserve">Tucker </w:t>
      </w:r>
      <w:proofErr w:type="gramStart"/>
      <w:r w:rsidR="00951307" w:rsidRPr="005A38E1">
        <w:t>Taft</w:t>
      </w:r>
      <w:r w:rsidR="00BB04FD">
        <w:t xml:space="preserve"> </w:t>
      </w:r>
      <w:r w:rsidR="00BB04FD" w:rsidRPr="005A38E1">
        <w:rPr>
          <w:rFonts w:eastAsiaTheme="minorHAnsi"/>
        </w:rPr>
        <w:t xml:space="preserve"> (</w:t>
      </w:r>
      <w:proofErr w:type="gramEnd"/>
      <w:r w:rsidR="00BB04FD" w:rsidRPr="005A38E1">
        <w:rPr>
          <w:rFonts w:eastAsiaTheme="minorHAnsi"/>
        </w:rPr>
        <w:t>apologies)</w:t>
      </w:r>
    </w:p>
    <w:p w14:paraId="3019CE18" w14:textId="77777777" w:rsidR="00951307" w:rsidRPr="005A38E1" w:rsidRDefault="00951307" w:rsidP="003F7610"/>
    <w:p w14:paraId="42D4B791" w14:textId="20EC2A68" w:rsidR="003F7610" w:rsidRPr="005A38E1" w:rsidRDefault="003F7610" w:rsidP="003F7610">
      <w:bookmarkStart w:id="29" w:name="WG23"/>
      <w:bookmarkEnd w:id="29"/>
      <w:r w:rsidRPr="005A38E1">
        <w:rPr>
          <w:rFonts w:eastAsiaTheme="minorHAnsi"/>
          <w:b/>
        </w:rPr>
        <w:t xml:space="preserve">WG 23 – </w:t>
      </w:r>
      <w:r w:rsidRPr="005A38E1">
        <w:rPr>
          <w:rFonts w:eastAsiaTheme="minorHAnsi"/>
        </w:rPr>
        <w:t xml:space="preserve">Erhard </w:t>
      </w:r>
      <w:r w:rsidR="00D65E35" w:rsidRPr="005A38E1">
        <w:t>Plödereder</w:t>
      </w:r>
    </w:p>
    <w:p w14:paraId="53BB4061" w14:textId="77777777" w:rsidR="00FF4829" w:rsidRPr="005A38E1" w:rsidRDefault="00FF4829" w:rsidP="003F7610"/>
    <w:p w14:paraId="0081708C" w14:textId="77777777" w:rsidR="00FF4829" w:rsidRPr="005A38E1" w:rsidRDefault="00FF4829" w:rsidP="00FF4829">
      <w:pPr>
        <w:spacing w:after="120"/>
      </w:pPr>
      <w:r w:rsidRPr="005A38E1">
        <w:t>ISO has let us know its revised policy regarding free availability. It has reestablished the status quo that Technical Reports can be freely available again. WG23 will now have to decide how to proceed as some WG23 documents are ready in International Standard format while others are in Technical Report format, largely dependent on when the drafts were finished. A WG23 meeting will deal with this question in the very near future. Participation by WG9 in this meeting would be most welcome to discuss the path to be taken for the Ada and Spark Parts.</w:t>
      </w:r>
    </w:p>
    <w:p w14:paraId="00C75A5E" w14:textId="77777777" w:rsidR="00FF4829" w:rsidRPr="005A38E1" w:rsidRDefault="00FF4829" w:rsidP="00FF4829">
      <w:pPr>
        <w:spacing w:after="120"/>
      </w:pPr>
      <w:r w:rsidRPr="005A38E1">
        <w:t xml:space="preserve">Since my last report to WG9, Python has reached a stage where final review is indicated. The only remaining Part under construction is now the C++ Part. </w:t>
      </w:r>
    </w:p>
    <w:p w14:paraId="7AE281C4" w14:textId="77777777" w:rsidR="00FF4829" w:rsidRPr="005A38E1" w:rsidRDefault="00FF4829" w:rsidP="00FF4829">
      <w:pPr>
        <w:spacing w:after="120"/>
      </w:pPr>
      <w:r w:rsidRPr="005A38E1">
        <w:t xml:space="preserve">The present technical status of the Parts from the viewpoint of WG23 is as follows (largely a repeat of my previous report): </w:t>
      </w:r>
    </w:p>
    <w:p w14:paraId="5E993BB1" w14:textId="77777777" w:rsidR="00FF4829" w:rsidRPr="005A38E1" w:rsidRDefault="00FF4829" w:rsidP="00FF4829">
      <w:pPr>
        <w:pStyle w:val="ListParagraph"/>
        <w:numPr>
          <w:ilvl w:val="0"/>
          <w:numId w:val="23"/>
        </w:numPr>
        <w:spacing w:after="120" w:line="276" w:lineRule="auto"/>
      </w:pPr>
      <w:r w:rsidRPr="005A38E1">
        <w:t>Part 1 as an International Standard is at the DIS stage and will be resubmitted to ISO within the near future.</w:t>
      </w:r>
    </w:p>
    <w:p w14:paraId="3793CDCB" w14:textId="77777777" w:rsidR="00FF4829" w:rsidRPr="005A38E1" w:rsidRDefault="00FF4829" w:rsidP="00FF4829">
      <w:pPr>
        <w:pStyle w:val="ListParagraph"/>
        <w:numPr>
          <w:ilvl w:val="0"/>
          <w:numId w:val="23"/>
        </w:numPr>
        <w:spacing w:after="120" w:line="276" w:lineRule="auto"/>
      </w:pPr>
      <w:r w:rsidRPr="005A38E1">
        <w:t xml:space="preserve">The Ada Part as an International Standard is completed. </w:t>
      </w:r>
    </w:p>
    <w:p w14:paraId="3C4AAC14" w14:textId="77777777" w:rsidR="00FF4829" w:rsidRPr="005A38E1" w:rsidRDefault="00FF4829" w:rsidP="00FF4829">
      <w:pPr>
        <w:pStyle w:val="ListParagraph"/>
        <w:numPr>
          <w:ilvl w:val="0"/>
          <w:numId w:val="23"/>
        </w:numPr>
        <w:spacing w:after="120" w:line="276" w:lineRule="auto"/>
      </w:pPr>
      <w:r w:rsidRPr="005A38E1">
        <w:t xml:space="preserve">The SPARK Part as an International Standard is completed but the ISO editor’s wishes are not yet incorporated. </w:t>
      </w:r>
    </w:p>
    <w:p w14:paraId="17B8521C" w14:textId="77777777" w:rsidR="00FF4829" w:rsidRPr="005A38E1" w:rsidRDefault="00FF4829" w:rsidP="00FF4829">
      <w:pPr>
        <w:pStyle w:val="ListParagraph"/>
        <w:numPr>
          <w:ilvl w:val="0"/>
          <w:numId w:val="23"/>
        </w:numPr>
        <w:spacing w:after="120" w:line="276" w:lineRule="auto"/>
      </w:pPr>
      <w:r w:rsidRPr="005A38E1">
        <w:t>The Fortran Part as an International Standard has been completed and approved by WG5. Its progression will be voted upon at the next WG23 plenary.</w:t>
      </w:r>
    </w:p>
    <w:p w14:paraId="1532C3A8" w14:textId="7ECED37B" w:rsidR="00FF4829" w:rsidRPr="005A38E1" w:rsidRDefault="00FF4829" w:rsidP="00FF4829">
      <w:pPr>
        <w:pStyle w:val="ListParagraph"/>
        <w:numPr>
          <w:ilvl w:val="0"/>
          <w:numId w:val="23"/>
        </w:numPr>
        <w:spacing w:after="120" w:line="276" w:lineRule="auto"/>
      </w:pPr>
      <w:r w:rsidRPr="005A38E1">
        <w:t xml:space="preserve">The C Part is approved by ISO as a Technical Report. The mostly editorial updates to turn it into an </w:t>
      </w:r>
      <w:r w:rsidR="00A51C57" w:rsidRPr="005A38E1">
        <w:t>international</w:t>
      </w:r>
      <w:r w:rsidRPr="005A38E1">
        <w:t xml:space="preserve"> standard are on hold.</w:t>
      </w:r>
    </w:p>
    <w:p w14:paraId="5788C272" w14:textId="77777777" w:rsidR="00FF4829" w:rsidRPr="005A38E1" w:rsidRDefault="00FF4829" w:rsidP="00FF4829">
      <w:pPr>
        <w:pStyle w:val="ListParagraph"/>
        <w:numPr>
          <w:ilvl w:val="0"/>
          <w:numId w:val="23"/>
        </w:numPr>
        <w:spacing w:after="120" w:line="276" w:lineRule="auto"/>
      </w:pPr>
      <w:r w:rsidRPr="005A38E1">
        <w:t xml:space="preserve">Technical work of WG23 on the Java Part as a TR is completed. However, it needs review by the Java community, which has not yet happened. WG23 is still looking for an interest group willing to perform such a review. </w:t>
      </w:r>
    </w:p>
    <w:p w14:paraId="34987505" w14:textId="77777777" w:rsidR="00FF4829" w:rsidRPr="005A38E1" w:rsidRDefault="00FF4829" w:rsidP="00FF4829">
      <w:pPr>
        <w:pStyle w:val="ListParagraph"/>
        <w:numPr>
          <w:ilvl w:val="0"/>
          <w:numId w:val="23"/>
        </w:numPr>
        <w:spacing w:after="120" w:line="276" w:lineRule="auto"/>
      </w:pPr>
      <w:r w:rsidRPr="005A38E1">
        <w:t xml:space="preserve">The Python Part is in final review by the creators. Broader review would then be useful, but unfortunately WG23 was as yet unsuccessful in identifying an addressable community. </w:t>
      </w:r>
    </w:p>
    <w:p w14:paraId="400E528B" w14:textId="77026D5F" w:rsidR="00FF4829" w:rsidRPr="005A38E1" w:rsidRDefault="00FF4829" w:rsidP="003F7610">
      <w:pPr>
        <w:pStyle w:val="ListParagraph"/>
        <w:numPr>
          <w:ilvl w:val="0"/>
          <w:numId w:val="23"/>
        </w:numPr>
        <w:spacing w:after="120" w:line="276" w:lineRule="auto"/>
      </w:pPr>
      <w:r w:rsidRPr="005A38E1">
        <w:t xml:space="preserve">The C++ Part is making slow progress, as fine points of C++ semantics are being discussed by and with the WG21 experts. </w:t>
      </w:r>
    </w:p>
    <w:p w14:paraId="1E605D4A" w14:textId="77777777" w:rsidR="00F971B2" w:rsidRPr="005A38E1" w:rsidRDefault="00F971B2" w:rsidP="003F7610"/>
    <w:p w14:paraId="75930985" w14:textId="77777777" w:rsidR="003F7610" w:rsidRPr="005A38E1" w:rsidRDefault="003F7610" w:rsidP="003F7610">
      <w:pPr>
        <w:rPr>
          <w:rFonts w:eastAsiaTheme="minorHAnsi"/>
        </w:rPr>
      </w:pPr>
      <w:bookmarkStart w:id="30" w:name="FORTRAN"/>
      <w:bookmarkEnd w:id="30"/>
      <w:r w:rsidRPr="005A38E1">
        <w:rPr>
          <w:rFonts w:eastAsiaTheme="minorHAnsi"/>
          <w:b/>
        </w:rPr>
        <w:t>Fortran, INCITS/PL22.3</w:t>
      </w:r>
      <w:r w:rsidRPr="005A38E1">
        <w:rPr>
          <w:rFonts w:eastAsiaTheme="minorHAnsi"/>
        </w:rPr>
        <w:t xml:space="preserve"> – Van Snyder (apologies)</w:t>
      </w:r>
    </w:p>
    <w:p w14:paraId="24E116F9" w14:textId="77777777" w:rsidR="004D67EE" w:rsidRPr="005A38E1" w:rsidRDefault="004D67EE" w:rsidP="004F4626"/>
    <w:p w14:paraId="6A3B1869" w14:textId="77777777" w:rsidR="004F4626" w:rsidRPr="005A38E1" w:rsidRDefault="00000000" w:rsidP="004F4626">
      <w:hyperlink w:anchor="Agenda" w:history="1">
        <w:r w:rsidR="004F4626" w:rsidRPr="005A38E1">
          <w:rPr>
            <w:rStyle w:val="Hyperlink"/>
          </w:rPr>
          <w:t>AGENDA</w:t>
        </w:r>
      </w:hyperlink>
    </w:p>
    <w:p w14:paraId="782458B2" w14:textId="77777777" w:rsidR="003F7610" w:rsidRPr="005A38E1" w:rsidRDefault="00000000">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w14:anchorId="0124182D">
          <v:rect id="_x0000_i1029" style="width:6in;height:1.5pt" o:hrstd="t" o:hr="t" fillcolor="#aca899" stroked="f"/>
        </w:pict>
      </w:r>
    </w:p>
    <w:p w14:paraId="125A4D93" w14:textId="31C61753" w:rsidR="00AD62FC" w:rsidRPr="005A38E1" w:rsidRDefault="002979ED" w:rsidP="00AD62FC">
      <w:pPr>
        <w:pStyle w:val="Heading3"/>
      </w:pPr>
      <w:bookmarkStart w:id="31" w:name="Convenor"/>
      <w:bookmarkEnd w:id="31"/>
      <w:r w:rsidRPr="005A38E1">
        <w:lastRenderedPageBreak/>
        <w:t xml:space="preserve">Convenor's Report </w:t>
      </w:r>
      <w:r w:rsidRPr="005A38E1">
        <w:br/>
        <w:t>Activities since the Last Session</w:t>
      </w:r>
    </w:p>
    <w:p w14:paraId="432CCC54" w14:textId="77777777" w:rsidR="00E93FDF" w:rsidRPr="005A38E1" w:rsidRDefault="00E93FDF" w:rsidP="00E93FDF"/>
    <w:p w14:paraId="4C9E0571" w14:textId="438D2278" w:rsidR="00E93FDF" w:rsidRPr="005A38E1" w:rsidRDefault="00E93FDF" w:rsidP="00E93FDF">
      <w:r w:rsidRPr="005A38E1">
        <w:t>ISO and IEC have relaxed the criteria for no-cost availability of deliverables.  This change is a direct result of efforts by the SC 22 Chair, working with inputs (horror stories) from the WG Convenors and Project Editors.</w:t>
      </w:r>
    </w:p>
    <w:p w14:paraId="654396BE" w14:textId="77777777" w:rsidR="00E93FDF" w:rsidRPr="005A38E1" w:rsidRDefault="00E93FDF" w:rsidP="00E93FDF"/>
    <w:p w14:paraId="6CFAD6EE" w14:textId="77777777" w:rsidR="00E93FDF" w:rsidRPr="005A38E1" w:rsidRDefault="00E93FDF" w:rsidP="00E93FDF">
      <w:r w:rsidRPr="005A38E1">
        <w:t>The following is a paraphrase of the message received from the SC 22 Chair.  My (Pat's) comments are within brackets, inline.</w:t>
      </w:r>
    </w:p>
    <w:p w14:paraId="6E14557B" w14:textId="77777777" w:rsidR="00E93FDF" w:rsidRPr="005A38E1" w:rsidRDefault="00E93FDF" w:rsidP="00E93FDF"/>
    <w:p w14:paraId="1D20349D" w14:textId="270A8636" w:rsidR="00E93FDF" w:rsidRPr="005A38E1" w:rsidRDefault="00E93FDF" w:rsidP="00E93FDF">
      <w:r w:rsidRPr="005A38E1">
        <w:t>Amendments and revisions of documents that were previously approved for free availability will now be approved as long as their scope has not been expanded.  [All of our documents like</w:t>
      </w:r>
      <w:r w:rsidR="0046232F" w:rsidRPr="005A38E1">
        <w:t>l</w:t>
      </w:r>
      <w:r w:rsidRPr="005A38E1">
        <w:t>y satisfy that requirement.] (The full criteria are specified on the last page of JTC 1/AHG 5 N 49.)</w:t>
      </w:r>
    </w:p>
    <w:p w14:paraId="778F3848" w14:textId="77777777" w:rsidR="00E93FDF" w:rsidRPr="005A38E1" w:rsidRDefault="00E93FDF" w:rsidP="00E93FDF"/>
    <w:p w14:paraId="4C6F2CC6" w14:textId="77777777" w:rsidR="00E93FDF" w:rsidRPr="005A38E1" w:rsidRDefault="00E93FDF" w:rsidP="00E93FDF">
      <w:r w:rsidRPr="005A38E1">
        <w:t xml:space="preserve">There are a few things to note. </w:t>
      </w:r>
    </w:p>
    <w:p w14:paraId="60158344" w14:textId="77777777" w:rsidR="00E93FDF" w:rsidRPr="005A38E1" w:rsidRDefault="00E93FDF" w:rsidP="00E93FDF"/>
    <w:p w14:paraId="3459B1A7" w14:textId="7CB6D87F" w:rsidR="00E93FDF" w:rsidRPr="005A38E1" w:rsidRDefault="00E93FDF" w:rsidP="00E93FDF">
      <w:r w:rsidRPr="005A38E1">
        <w:t>* These new criteria have been</w:t>
      </w:r>
      <w:r w:rsidR="00960246" w:rsidRPr="005A38E1">
        <w:t xml:space="preserve"> approved</w:t>
      </w:r>
      <w:r w:rsidRPr="005A38E1">
        <w:t xml:space="preserve"> for a one-year trial period. It could be anywhere from 9-18 months. There is a good chance the new criteria will be extended after the trial period, but there are no guarantees.  Consequently, now is the time to push through any documents that we want to get approved under the new criteria. </w:t>
      </w:r>
    </w:p>
    <w:p w14:paraId="7001275C" w14:textId="77777777" w:rsidR="00E93FDF" w:rsidRPr="005A38E1" w:rsidRDefault="00E93FDF" w:rsidP="00E93FDF"/>
    <w:p w14:paraId="774FF080" w14:textId="77777777" w:rsidR="00E93FDF" w:rsidRPr="005A38E1" w:rsidRDefault="00E93FDF" w:rsidP="00E93FDF">
      <w:r w:rsidRPr="005A38E1">
        <w:t xml:space="preserve">*Technical Reports and Technical Specifications have had their eligibility restored. There is no longer a need to upgrade a document to a standard for the sole purpose of getting it approved for no-cost availability. </w:t>
      </w:r>
    </w:p>
    <w:p w14:paraId="50CA56E9" w14:textId="77777777" w:rsidR="00E93FDF" w:rsidRPr="005A38E1" w:rsidRDefault="00E93FDF" w:rsidP="00E93FDF"/>
    <w:p w14:paraId="7D74FE95" w14:textId="6F642EB4" w:rsidR="00E93FDF" w:rsidRPr="005A38E1" w:rsidRDefault="00E93FDF" w:rsidP="00E93FDF">
      <w:r w:rsidRPr="005A38E1">
        <w:t xml:space="preserve">[This affects our new TS (formerly TR) 24718 on the use of Ravenscar.  However, I don't know whether we can argue that the </w:t>
      </w:r>
      <w:r w:rsidR="00983972" w:rsidRPr="005A38E1">
        <w:t xml:space="preserve">ISO </w:t>
      </w:r>
      <w:r w:rsidRPr="005A38E1">
        <w:t>Ada standard</w:t>
      </w:r>
      <w:r w:rsidR="00C23E4B" w:rsidRPr="005A38E1">
        <w:t xml:space="preserve"> itself</w:t>
      </w:r>
      <w:r w:rsidRPr="005A38E1">
        <w:t xml:space="preserve"> should be freely available, because it was not in the relatively recent past. To be determined. AI for Pat</w:t>
      </w:r>
      <w:r w:rsidR="0046232F" w:rsidRPr="005A38E1">
        <w:t>.</w:t>
      </w:r>
      <w:r w:rsidRPr="005A38E1">
        <w:t>]</w:t>
      </w:r>
    </w:p>
    <w:p w14:paraId="0C57A772" w14:textId="77777777" w:rsidR="00E93FDF" w:rsidRPr="005A38E1" w:rsidRDefault="00E93FDF" w:rsidP="00E93FDF"/>
    <w:p w14:paraId="19BF8A12" w14:textId="77777777" w:rsidR="00E93FDF" w:rsidRPr="005A38E1" w:rsidRDefault="00E93FDF" w:rsidP="00E93FDF">
      <w:r w:rsidRPr="005A38E1">
        <w:t xml:space="preserve">*There will be a new web site for free downloads, and it will require people to create an account for themselves and tell ISO and IEC who they are. This does not affect their ability to get documents for free; ISO and IEC are just frustrated that currently there are no data on how widely no-cost documents are being used, and they want to collect some data. </w:t>
      </w:r>
    </w:p>
    <w:p w14:paraId="64209D38" w14:textId="77777777" w:rsidR="00E93FDF" w:rsidRPr="005A38E1" w:rsidRDefault="00E93FDF" w:rsidP="00E93FDF"/>
    <w:p w14:paraId="523C4E86" w14:textId="00940440" w:rsidR="00E93FDF" w:rsidRPr="005A38E1" w:rsidRDefault="00E93FDF" w:rsidP="00E93FDF">
      <w:r w:rsidRPr="005A38E1">
        <w:t xml:space="preserve">*The current free download web site </w:t>
      </w:r>
      <w:r w:rsidR="00983972" w:rsidRPr="005A38E1">
        <w:t xml:space="preserve">contains (rather indirect) </w:t>
      </w:r>
      <w:r w:rsidRPr="005A38E1">
        <w:t xml:space="preserve">wording </w:t>
      </w:r>
      <w:r w:rsidR="00983972" w:rsidRPr="005A38E1">
        <w:t xml:space="preserve">preventing </w:t>
      </w:r>
      <w:r w:rsidRPr="005A38E1">
        <w:t xml:space="preserve">companies </w:t>
      </w:r>
      <w:r w:rsidR="00983972" w:rsidRPr="005A38E1">
        <w:t xml:space="preserve">from </w:t>
      </w:r>
      <w:r w:rsidRPr="005A38E1">
        <w:t>downlo</w:t>
      </w:r>
      <w:r w:rsidR="00983972" w:rsidRPr="005A38E1">
        <w:t xml:space="preserve">ading </w:t>
      </w:r>
      <w:r w:rsidRPr="005A38E1">
        <w:t>free ISO and IEC documents and bund</w:t>
      </w:r>
      <w:r w:rsidR="00983972" w:rsidRPr="005A38E1">
        <w:t>ling</w:t>
      </w:r>
      <w:r w:rsidRPr="005A38E1">
        <w:t xml:space="preserve"> them into larger libraries for sale. </w:t>
      </w:r>
    </w:p>
    <w:p w14:paraId="6E9D5B12" w14:textId="77777777" w:rsidR="00E93FDF" w:rsidRPr="005A38E1" w:rsidRDefault="00E93FDF" w:rsidP="00E93FDF"/>
    <w:p w14:paraId="7323A719" w14:textId="77777777" w:rsidR="00E93FDF" w:rsidRPr="005A38E1" w:rsidRDefault="00E93FDF" w:rsidP="00E93FDF">
      <w:r w:rsidRPr="005A38E1">
        <w:t>There are two documents that show the results of the changes. If ISO incorrectly rejects an application for no-cost availability, we can show them these documents to explain why they should have been accepted.  These documents are:</w:t>
      </w:r>
    </w:p>
    <w:p w14:paraId="39CE663D" w14:textId="77777777" w:rsidR="00E93FDF" w:rsidRPr="005A38E1" w:rsidRDefault="00E93FDF" w:rsidP="00E93FDF"/>
    <w:p w14:paraId="3E350B40" w14:textId="77777777" w:rsidR="00E93FDF" w:rsidRPr="005A38E1" w:rsidRDefault="00E93FDF" w:rsidP="00E93FDF">
      <w:r w:rsidRPr="005A38E1">
        <w:t>ISO-IEC_JTC_1-AHG_5_N49_REPORT_FROM_JTF_ON_ISO-IEC_JTC_1_PUBLICLY_AVAILABLE_STANDARDS_PHASE_1-SUMMARY_AND_RECOMMENDATIONS.pdf</w:t>
      </w:r>
    </w:p>
    <w:p w14:paraId="13FD6EF8" w14:textId="77777777" w:rsidR="00E93FDF" w:rsidRPr="005A38E1" w:rsidRDefault="00E93FDF" w:rsidP="00E93FDF">
      <w:r w:rsidRPr="005A38E1">
        <w:t>and</w:t>
      </w:r>
    </w:p>
    <w:p w14:paraId="7C96D5F7" w14:textId="77777777" w:rsidR="00E93FDF" w:rsidRPr="005A38E1" w:rsidRDefault="00E93FDF" w:rsidP="00E93FDF">
      <w:r w:rsidRPr="005A38E1">
        <w:t>ISO-IEC_JTC_1-AHG_5_N50_IEC_Board_and_ISO_Council_decisions_regarding_the_JTF_on_freely_available_standards_February_2024.pdf</w:t>
      </w:r>
      <w:r w:rsidRPr="005A38E1">
        <w:tab/>
      </w:r>
    </w:p>
    <w:p w14:paraId="419B5593" w14:textId="77777777" w:rsidR="00E93FDF" w:rsidRPr="005A38E1" w:rsidRDefault="00E93FDF" w:rsidP="00E93FDF"/>
    <w:p w14:paraId="3DBABC80" w14:textId="1906FA1A" w:rsidR="00E93FDF" w:rsidRPr="005A38E1" w:rsidRDefault="00E93FDF" w:rsidP="00E93FDF">
      <w:r w:rsidRPr="005A38E1">
        <w:t xml:space="preserve">[Pat has </w:t>
      </w:r>
      <w:proofErr w:type="gramStart"/>
      <w:r w:rsidRPr="005A38E1">
        <w:t>soft-copies</w:t>
      </w:r>
      <w:proofErr w:type="gramEnd"/>
      <w:r w:rsidRPr="005A38E1">
        <w:t xml:space="preserve"> of these documents and will send them to any WG 9 member who wants a copy.</w:t>
      </w:r>
      <w:r w:rsidR="00FB4436" w:rsidRPr="005A38E1">
        <w:t xml:space="preserve"> They are also in the ISO Documents online.</w:t>
      </w:r>
      <w:r w:rsidRPr="005A38E1">
        <w:t>]</w:t>
      </w:r>
    </w:p>
    <w:p w14:paraId="3C6CD7D7" w14:textId="77777777" w:rsidR="00EE1EBD" w:rsidRPr="005A38E1" w:rsidRDefault="00EE1EBD" w:rsidP="00EE1EBD"/>
    <w:p w14:paraId="2FDD9CB7" w14:textId="77777777" w:rsidR="00FB7D90" w:rsidRPr="005A38E1" w:rsidRDefault="00FB7D90" w:rsidP="00FB7D90">
      <w:pPr>
        <w:ind w:left="1005"/>
        <w:rPr>
          <w:rFonts w:cs="Arial"/>
          <w:szCs w:val="20"/>
        </w:rPr>
      </w:pPr>
    </w:p>
    <w:p w14:paraId="3271DC01" w14:textId="77777777" w:rsidR="004F4626" w:rsidRPr="005A38E1" w:rsidRDefault="00000000" w:rsidP="004F4626">
      <w:hyperlink w:anchor="Agenda" w:history="1">
        <w:r w:rsidR="004F4626" w:rsidRPr="005A38E1">
          <w:rPr>
            <w:rStyle w:val="Hyperlink"/>
          </w:rPr>
          <w:t>AGENDA</w:t>
        </w:r>
      </w:hyperlink>
    </w:p>
    <w:p w14:paraId="5511D413" w14:textId="77777777" w:rsidR="006B1E25" w:rsidRPr="005A38E1" w:rsidRDefault="00000000">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pict w14:anchorId="60C022DA">
          <v:rect id="_x0000_i1030" style="width:6in;height:1.5pt" o:hrstd="t" o:hr="t" fillcolor="#aca899" stroked="f"/>
        </w:pict>
      </w:r>
    </w:p>
    <w:p w14:paraId="2801C235" w14:textId="3F6C73CE" w:rsidR="006B1E25" w:rsidRPr="005A38E1" w:rsidRDefault="006B1E25" w:rsidP="006B1E25">
      <w:pPr>
        <w:pStyle w:val="Heading3"/>
      </w:pPr>
      <w:bookmarkStart w:id="32" w:name="ProjectEd"/>
      <w:bookmarkStart w:id="33" w:name="_Project_Editor_Reports"/>
      <w:bookmarkEnd w:id="32"/>
      <w:bookmarkEnd w:id="33"/>
      <w:r w:rsidRPr="005A38E1">
        <w:t>Project Editor Reports (as needed)</w:t>
      </w:r>
    </w:p>
    <w:p w14:paraId="668434E8" w14:textId="2D24D78F" w:rsidR="006B1E25" w:rsidRPr="005A38E1" w:rsidRDefault="006B1E25" w:rsidP="00A16D1F">
      <w:pPr>
        <w:spacing w:before="120" w:after="120"/>
        <w:rPr>
          <w:szCs w:val="20"/>
        </w:rPr>
      </w:pPr>
      <w:bookmarkStart w:id="34" w:name="IS8652"/>
      <w:bookmarkEnd w:id="34"/>
      <w:r w:rsidRPr="005A38E1">
        <w:rPr>
          <w:b/>
          <w:szCs w:val="20"/>
        </w:rPr>
        <w:t>IS 8652 (Information Technology--Programming Languages - Ada)</w:t>
      </w:r>
      <w:r w:rsidRPr="005A38E1">
        <w:rPr>
          <w:szCs w:val="20"/>
        </w:rPr>
        <w:t xml:space="preserve"> (Randy Brukardt)</w:t>
      </w:r>
    </w:p>
    <w:p w14:paraId="7FC1DB1A" w14:textId="77777777" w:rsidR="00080201" w:rsidRPr="005A38E1" w:rsidRDefault="00080201" w:rsidP="00080201">
      <w:pPr>
        <w:spacing w:before="120" w:after="120"/>
        <w:rPr>
          <w:szCs w:val="20"/>
        </w:rPr>
      </w:pPr>
      <w:r w:rsidRPr="005A38E1">
        <w:rPr>
          <w:szCs w:val="20"/>
        </w:rPr>
        <w:t xml:space="preserve">In compliance with resolution 44-4 of WG 9, this message is to inform you that the AIs listed below have completed Editorial </w:t>
      </w:r>
      <w:proofErr w:type="gramStart"/>
      <w:r w:rsidRPr="005A38E1">
        <w:rPr>
          <w:szCs w:val="20"/>
        </w:rPr>
        <w:t>Review, and</w:t>
      </w:r>
      <w:proofErr w:type="gramEnd"/>
      <w:r w:rsidRPr="005A38E1">
        <w:rPr>
          <w:szCs w:val="20"/>
        </w:rPr>
        <w:t xml:space="preserve"> are submitted to WG 9 for approval at the next meeting (meeting #87). It is expected that HODs and liaison representatives would take this opportunity to circulate these AIs for comments within their respective </w:t>
      </w:r>
      <w:proofErr w:type="gramStart"/>
      <w:r w:rsidRPr="005A38E1">
        <w:rPr>
          <w:szCs w:val="20"/>
        </w:rPr>
        <w:t>organizations, and</w:t>
      </w:r>
      <w:proofErr w:type="gramEnd"/>
      <w:r w:rsidRPr="005A38E1">
        <w:rPr>
          <w:szCs w:val="20"/>
        </w:rPr>
        <w:t xml:space="preserve"> return comments to the ARG as soon as feasible.</w:t>
      </w:r>
    </w:p>
    <w:p w14:paraId="433F4C17" w14:textId="77777777" w:rsidR="00080201" w:rsidRPr="005A38E1" w:rsidRDefault="00080201" w:rsidP="00080201">
      <w:pPr>
        <w:spacing w:before="120" w:after="120"/>
        <w:rPr>
          <w:szCs w:val="20"/>
        </w:rPr>
      </w:pPr>
      <w:r w:rsidRPr="005A38E1">
        <w:rPr>
          <w:szCs w:val="20"/>
        </w:rPr>
        <w:t>The editorial review period has just concluded, so we do not expect further changes to these AIs. Substantive comments from WG 9 organizations would probably cause the corresponding AIs to be removed from the list submitted to WG 9, as such comments are best addressed at an ARG meeting.</w:t>
      </w:r>
    </w:p>
    <w:p w14:paraId="1924A02C" w14:textId="77777777" w:rsidR="00080201" w:rsidRPr="005A38E1" w:rsidRDefault="00080201" w:rsidP="00080201">
      <w:pPr>
        <w:spacing w:before="120" w:after="120"/>
        <w:rPr>
          <w:szCs w:val="20"/>
        </w:rPr>
      </w:pPr>
      <w:r w:rsidRPr="005A38E1">
        <w:rPr>
          <w:szCs w:val="20"/>
        </w:rPr>
        <w:t>This represents the fourth batch of bug fixes and improvements to Ada 2022.</w:t>
      </w:r>
    </w:p>
    <w:p w14:paraId="780D098D" w14:textId="77777777" w:rsidR="00080201" w:rsidRPr="005A38E1" w:rsidRDefault="00080201" w:rsidP="00080201">
      <w:pPr>
        <w:spacing w:before="120" w:after="120"/>
        <w:rPr>
          <w:szCs w:val="20"/>
        </w:rPr>
      </w:pPr>
      <w:r w:rsidRPr="005A38E1">
        <w:rPr>
          <w:szCs w:val="20"/>
        </w:rPr>
        <w:t>The AIs can be found online at http://www.ada-auth.org/AI22-SUMMARY.HTML. Note that we are in the process of modernizing the format of AIs. A few AIs appear in both text and HTML formats on the Ada-Auth.org website; such AIs were converted to HTML during the deliberations and therefore the HTML version contains the current version of the AI.</w:t>
      </w:r>
    </w:p>
    <w:p w14:paraId="3299F13C" w14:textId="77777777" w:rsidR="00080201" w:rsidRPr="005A38E1" w:rsidRDefault="00080201" w:rsidP="00080201">
      <w:pPr>
        <w:spacing w:before="120" w:after="120"/>
        <w:rPr>
          <w:szCs w:val="20"/>
        </w:rPr>
      </w:pPr>
      <w:r w:rsidRPr="005A38E1">
        <w:rPr>
          <w:szCs w:val="20"/>
        </w:rPr>
        <w:t>-------</w:t>
      </w:r>
    </w:p>
    <w:p w14:paraId="56C8513A" w14:textId="77777777" w:rsidR="00080201" w:rsidRPr="005A38E1" w:rsidRDefault="00080201" w:rsidP="00080201">
      <w:pPr>
        <w:spacing w:before="120" w:after="120"/>
        <w:rPr>
          <w:szCs w:val="20"/>
        </w:rPr>
      </w:pPr>
    </w:p>
    <w:p w14:paraId="5DE11461" w14:textId="77777777" w:rsidR="00080201" w:rsidRPr="005A38E1" w:rsidRDefault="00080201" w:rsidP="00080201">
      <w:pPr>
        <w:spacing w:before="120" w:after="120"/>
        <w:rPr>
          <w:szCs w:val="20"/>
        </w:rPr>
      </w:pPr>
      <w:r w:rsidRPr="005A38E1">
        <w:rPr>
          <w:szCs w:val="20"/>
        </w:rPr>
        <w:t>AI22-0026-1/06   2024-03-20 -- Problem with nested type extension check</w:t>
      </w:r>
    </w:p>
    <w:p w14:paraId="1ED7C62D" w14:textId="77777777" w:rsidR="00080201" w:rsidRPr="005A38E1" w:rsidRDefault="00080201" w:rsidP="00080201">
      <w:pPr>
        <w:spacing w:before="120" w:after="120"/>
        <w:rPr>
          <w:szCs w:val="20"/>
        </w:rPr>
      </w:pPr>
      <w:r w:rsidRPr="005A38E1">
        <w:rPr>
          <w:szCs w:val="20"/>
        </w:rPr>
        <w:t xml:space="preserve">AI22-0051-2/03   2024-04-06 -- </w:t>
      </w:r>
      <w:proofErr w:type="spellStart"/>
      <w:r w:rsidRPr="005A38E1">
        <w:rPr>
          <w:szCs w:val="20"/>
        </w:rPr>
        <w:t>Preelaborable_Initialization</w:t>
      </w:r>
      <w:proofErr w:type="spellEnd"/>
      <w:r w:rsidRPr="005A38E1">
        <w:rPr>
          <w:szCs w:val="20"/>
        </w:rPr>
        <w:t xml:space="preserve"> and contract aspects</w:t>
      </w:r>
    </w:p>
    <w:p w14:paraId="56DA6644" w14:textId="77777777" w:rsidR="00080201" w:rsidRPr="005A38E1" w:rsidRDefault="00080201" w:rsidP="00080201">
      <w:pPr>
        <w:spacing w:before="120" w:after="120"/>
        <w:rPr>
          <w:szCs w:val="20"/>
        </w:rPr>
      </w:pPr>
      <w:r w:rsidRPr="005A38E1">
        <w:rPr>
          <w:szCs w:val="20"/>
        </w:rPr>
        <w:t>AI22-0055-1/06   2024-04-16 -- Usage Advice</w:t>
      </w:r>
    </w:p>
    <w:p w14:paraId="13922835" w14:textId="77777777" w:rsidR="00080201" w:rsidRPr="005A38E1" w:rsidRDefault="00080201" w:rsidP="00080201">
      <w:pPr>
        <w:spacing w:before="120" w:after="120"/>
        <w:rPr>
          <w:szCs w:val="20"/>
        </w:rPr>
      </w:pPr>
      <w:r w:rsidRPr="005A38E1">
        <w:rPr>
          <w:szCs w:val="20"/>
        </w:rPr>
        <w:t xml:space="preserve">AI22-0059-1/03   2024-03-20 -- </w:t>
      </w:r>
      <w:proofErr w:type="spellStart"/>
      <w:r w:rsidRPr="005A38E1">
        <w:rPr>
          <w:szCs w:val="20"/>
        </w:rPr>
        <w:t>Parallel_Calls</w:t>
      </w:r>
      <w:proofErr w:type="spellEnd"/>
      <w:r w:rsidRPr="005A38E1">
        <w:rPr>
          <w:szCs w:val="20"/>
        </w:rPr>
        <w:t xml:space="preserve"> aspect for types</w:t>
      </w:r>
    </w:p>
    <w:p w14:paraId="691D2323" w14:textId="77777777" w:rsidR="00080201" w:rsidRPr="005A38E1" w:rsidRDefault="00080201" w:rsidP="00080201">
      <w:pPr>
        <w:spacing w:before="120" w:after="120"/>
        <w:rPr>
          <w:szCs w:val="20"/>
        </w:rPr>
      </w:pPr>
      <w:r w:rsidRPr="005A38E1">
        <w:rPr>
          <w:szCs w:val="20"/>
        </w:rPr>
        <w:t>AI22-0072-1/06   2024-03-20 -- Meaning of direct references to components</w:t>
      </w:r>
    </w:p>
    <w:p w14:paraId="1DD9E429" w14:textId="77777777" w:rsidR="00080201" w:rsidRPr="005A38E1" w:rsidRDefault="00080201" w:rsidP="00080201">
      <w:pPr>
        <w:spacing w:before="120" w:after="120"/>
        <w:rPr>
          <w:szCs w:val="20"/>
        </w:rPr>
      </w:pPr>
      <w:r w:rsidRPr="005A38E1">
        <w:rPr>
          <w:szCs w:val="20"/>
        </w:rPr>
        <w:t>AI22-0080-1/04   2024-03-22 -- Clarify definition of declarative region</w:t>
      </w:r>
    </w:p>
    <w:p w14:paraId="4B12C8B1" w14:textId="77777777" w:rsidR="00080201" w:rsidRPr="005A38E1" w:rsidRDefault="00080201" w:rsidP="00080201">
      <w:pPr>
        <w:spacing w:before="120" w:after="120"/>
        <w:rPr>
          <w:szCs w:val="20"/>
        </w:rPr>
      </w:pPr>
      <w:r w:rsidRPr="005A38E1">
        <w:rPr>
          <w:szCs w:val="20"/>
        </w:rPr>
        <w:t>AI22-0081-1/04   2024-03-23 -- Allow named notation for reduction expression arguments</w:t>
      </w:r>
    </w:p>
    <w:p w14:paraId="2AAA194D" w14:textId="77777777" w:rsidR="00080201" w:rsidRPr="005A38E1" w:rsidRDefault="00080201" w:rsidP="00080201">
      <w:pPr>
        <w:spacing w:before="120" w:after="120"/>
        <w:rPr>
          <w:szCs w:val="20"/>
        </w:rPr>
      </w:pPr>
      <w:r w:rsidRPr="005A38E1">
        <w:rPr>
          <w:szCs w:val="20"/>
        </w:rPr>
        <w:t>AI22-0082-1/04   2024-04-24 -- Problems with nonlimited reference types</w:t>
      </w:r>
    </w:p>
    <w:p w14:paraId="5A996122" w14:textId="77777777" w:rsidR="00080201" w:rsidRPr="005A38E1" w:rsidRDefault="00080201" w:rsidP="00080201">
      <w:pPr>
        <w:spacing w:before="120" w:after="120"/>
        <w:rPr>
          <w:szCs w:val="20"/>
        </w:rPr>
      </w:pPr>
      <w:r w:rsidRPr="005A38E1">
        <w:rPr>
          <w:szCs w:val="20"/>
        </w:rPr>
        <w:t xml:space="preserve">AI22-0083-1/07   2024-03-23 -- Treat </w:t>
      </w:r>
      <w:proofErr w:type="gramStart"/>
      <w:r w:rsidRPr="005A38E1">
        <w:rPr>
          <w:szCs w:val="20"/>
        </w:rPr>
        <w:t>dynamically-tagged</w:t>
      </w:r>
      <w:proofErr w:type="gramEnd"/>
      <w:r w:rsidRPr="005A38E1">
        <w:rPr>
          <w:szCs w:val="20"/>
        </w:rPr>
        <w:t xml:space="preserve"> expressions as class-wide in various contexts</w:t>
      </w:r>
    </w:p>
    <w:p w14:paraId="49303E1A" w14:textId="77777777" w:rsidR="00080201" w:rsidRPr="005A38E1" w:rsidRDefault="00080201" w:rsidP="00080201">
      <w:pPr>
        <w:spacing w:before="120" w:after="120"/>
        <w:rPr>
          <w:szCs w:val="20"/>
        </w:rPr>
      </w:pPr>
      <w:r w:rsidRPr="005A38E1">
        <w:rPr>
          <w:szCs w:val="20"/>
        </w:rPr>
        <w:t>AI22-0084-1/03   2024-02-20 -- Resolution of aspects that are subprograms</w:t>
      </w:r>
    </w:p>
    <w:p w14:paraId="5ACB42BC" w14:textId="77777777" w:rsidR="00080201" w:rsidRPr="005A38E1" w:rsidRDefault="00080201" w:rsidP="00080201">
      <w:pPr>
        <w:spacing w:before="120" w:after="120"/>
        <w:rPr>
          <w:szCs w:val="20"/>
        </w:rPr>
      </w:pPr>
      <w:r w:rsidRPr="005A38E1">
        <w:rPr>
          <w:szCs w:val="20"/>
        </w:rPr>
        <w:t>AI22-0085-1/04   2024-02-17 -- Various presentation issues</w:t>
      </w:r>
    </w:p>
    <w:p w14:paraId="42CC1797" w14:textId="77777777" w:rsidR="00080201" w:rsidRPr="005A38E1" w:rsidRDefault="00080201" w:rsidP="00080201">
      <w:pPr>
        <w:spacing w:before="120" w:after="120"/>
        <w:rPr>
          <w:szCs w:val="20"/>
        </w:rPr>
      </w:pPr>
      <w:r w:rsidRPr="005A38E1">
        <w:rPr>
          <w:szCs w:val="20"/>
        </w:rPr>
        <w:t>AI22-0086-1/05   2024-04-24 -- Conversions of general access-to-object values</w:t>
      </w:r>
    </w:p>
    <w:p w14:paraId="2AB1C7E9" w14:textId="77777777" w:rsidR="00080201" w:rsidRPr="005A38E1" w:rsidRDefault="00080201" w:rsidP="00080201">
      <w:pPr>
        <w:spacing w:before="120" w:after="120"/>
        <w:rPr>
          <w:szCs w:val="20"/>
        </w:rPr>
      </w:pPr>
      <w:r w:rsidRPr="005A38E1">
        <w:rPr>
          <w:szCs w:val="20"/>
        </w:rPr>
        <w:t>AI22-0087-1/03   2024-02-20 -- Text buffers are initially empty</w:t>
      </w:r>
    </w:p>
    <w:p w14:paraId="014EF723" w14:textId="77777777" w:rsidR="00080201" w:rsidRPr="005A38E1" w:rsidRDefault="00080201" w:rsidP="00080201">
      <w:pPr>
        <w:spacing w:before="120" w:after="120"/>
        <w:rPr>
          <w:szCs w:val="20"/>
        </w:rPr>
      </w:pPr>
      <w:r w:rsidRPr="005A38E1">
        <w:rPr>
          <w:szCs w:val="20"/>
        </w:rPr>
        <w:t xml:space="preserve">AI22-0088-1/03   2024-03-14 -- Privacy and </w:t>
      </w:r>
      <w:proofErr w:type="spellStart"/>
      <w:r w:rsidRPr="005A38E1">
        <w:rPr>
          <w:szCs w:val="20"/>
        </w:rPr>
        <w:t>Put_Image</w:t>
      </w:r>
      <w:proofErr w:type="spellEnd"/>
    </w:p>
    <w:p w14:paraId="4D6BA3C0" w14:textId="77777777" w:rsidR="00080201" w:rsidRPr="005A38E1" w:rsidRDefault="00080201" w:rsidP="00080201">
      <w:pPr>
        <w:spacing w:before="120" w:after="120"/>
        <w:rPr>
          <w:szCs w:val="20"/>
        </w:rPr>
      </w:pPr>
      <w:r w:rsidRPr="005A38E1">
        <w:rPr>
          <w:szCs w:val="20"/>
        </w:rPr>
        <w:t>AI22-0089-1/05   2024-04-24 -- Current Instance for Single Task/Protected Objects</w:t>
      </w:r>
    </w:p>
    <w:p w14:paraId="3575D2C5" w14:textId="77777777" w:rsidR="00080201" w:rsidRPr="005A38E1" w:rsidRDefault="00080201" w:rsidP="00080201">
      <w:pPr>
        <w:spacing w:before="120" w:after="120"/>
        <w:rPr>
          <w:szCs w:val="20"/>
        </w:rPr>
      </w:pPr>
      <w:r w:rsidRPr="005A38E1">
        <w:rPr>
          <w:szCs w:val="20"/>
        </w:rPr>
        <w:t xml:space="preserve">AI22-0090-1/05   2024-04-16 -- </w:t>
      </w:r>
      <w:proofErr w:type="spellStart"/>
      <w:r w:rsidRPr="005A38E1">
        <w:rPr>
          <w:szCs w:val="20"/>
        </w:rPr>
        <w:t>No_Return</w:t>
      </w:r>
      <w:proofErr w:type="spellEnd"/>
      <w:r w:rsidRPr="005A38E1">
        <w:rPr>
          <w:szCs w:val="20"/>
        </w:rPr>
        <w:t xml:space="preserve"> for formal subprogram and access-to-subprogram types</w:t>
      </w:r>
    </w:p>
    <w:p w14:paraId="0423A297" w14:textId="77777777" w:rsidR="00080201" w:rsidRPr="005A38E1" w:rsidRDefault="00080201" w:rsidP="00080201">
      <w:pPr>
        <w:spacing w:before="120" w:after="120"/>
        <w:rPr>
          <w:szCs w:val="20"/>
        </w:rPr>
      </w:pPr>
      <w:r w:rsidRPr="005A38E1">
        <w:rPr>
          <w:szCs w:val="20"/>
        </w:rPr>
        <w:t>AI22-0092-1/03   2024-04-16 -- Recommend limited reference types</w:t>
      </w:r>
    </w:p>
    <w:p w14:paraId="66213838" w14:textId="77777777" w:rsidR="00080201" w:rsidRPr="005A38E1" w:rsidRDefault="00080201" w:rsidP="00080201">
      <w:pPr>
        <w:spacing w:before="120" w:after="120"/>
        <w:rPr>
          <w:szCs w:val="20"/>
        </w:rPr>
      </w:pPr>
      <w:r w:rsidRPr="005A38E1">
        <w:rPr>
          <w:szCs w:val="20"/>
        </w:rPr>
        <w:t xml:space="preserve">AI22-0093-1/03   2024-04-16 -- Problems with </w:t>
      </w:r>
      <w:proofErr w:type="spellStart"/>
      <w:r w:rsidRPr="005A38E1">
        <w:rPr>
          <w:szCs w:val="20"/>
        </w:rPr>
        <w:t>No_Return</w:t>
      </w:r>
      <w:proofErr w:type="spellEnd"/>
    </w:p>
    <w:p w14:paraId="67C94741" w14:textId="2376B37B" w:rsidR="00080201" w:rsidRPr="005A38E1" w:rsidRDefault="00080201" w:rsidP="00080201">
      <w:pPr>
        <w:spacing w:before="120" w:after="120"/>
        <w:rPr>
          <w:szCs w:val="20"/>
        </w:rPr>
      </w:pPr>
      <w:r w:rsidRPr="005A38E1">
        <w:rPr>
          <w:szCs w:val="20"/>
        </w:rPr>
        <w:t>AI22-0095-1/02   2024-02-22 -- The number of values for predefined character types</w:t>
      </w:r>
    </w:p>
    <w:p w14:paraId="206DE607" w14:textId="77777777" w:rsidR="00080201" w:rsidRPr="005A38E1" w:rsidRDefault="00080201" w:rsidP="00080201">
      <w:pPr>
        <w:spacing w:before="120" w:after="120"/>
        <w:rPr>
          <w:szCs w:val="20"/>
        </w:rPr>
      </w:pPr>
    </w:p>
    <w:p w14:paraId="78EE9752" w14:textId="77777777" w:rsidR="006B1E25" w:rsidRPr="005A38E1" w:rsidRDefault="00A16D1F" w:rsidP="00A16D1F">
      <w:pPr>
        <w:pStyle w:val="Heading3"/>
        <w:spacing w:before="120" w:after="120"/>
        <w:rPr>
          <w:b w:val="0"/>
          <w:sz w:val="20"/>
          <w:szCs w:val="20"/>
        </w:rPr>
      </w:pPr>
      <w:bookmarkStart w:id="35" w:name="ISO15291"/>
      <w:bookmarkEnd w:id="35"/>
      <w:r w:rsidRPr="005A38E1">
        <w:rPr>
          <w:sz w:val="20"/>
          <w:szCs w:val="20"/>
        </w:rPr>
        <w:t>IS</w:t>
      </w:r>
      <w:r w:rsidR="006B1E25" w:rsidRPr="005A38E1">
        <w:rPr>
          <w:sz w:val="20"/>
          <w:szCs w:val="20"/>
        </w:rPr>
        <w:t xml:space="preserve"> 15291 (ASIS) </w:t>
      </w:r>
      <w:r w:rsidR="006B1E25" w:rsidRPr="005A38E1">
        <w:rPr>
          <w:b w:val="0"/>
          <w:sz w:val="20"/>
          <w:szCs w:val="20"/>
        </w:rPr>
        <w:t xml:space="preserve">(Bill Thomas, Greg </w:t>
      </w:r>
      <w:proofErr w:type="spellStart"/>
      <w:r w:rsidR="006B1E25" w:rsidRPr="005A38E1">
        <w:rPr>
          <w:b w:val="0"/>
          <w:sz w:val="20"/>
          <w:szCs w:val="20"/>
        </w:rPr>
        <w:t>Gicca</w:t>
      </w:r>
      <w:proofErr w:type="spellEnd"/>
      <w:r w:rsidR="006B1E25" w:rsidRPr="005A38E1">
        <w:rPr>
          <w:b w:val="0"/>
          <w:sz w:val="20"/>
          <w:szCs w:val="20"/>
        </w:rPr>
        <w:t>)</w:t>
      </w:r>
    </w:p>
    <w:p w14:paraId="74302C55" w14:textId="009C4567" w:rsidR="006B1E25" w:rsidRPr="005A38E1" w:rsidRDefault="006B1E25" w:rsidP="00A16D1F">
      <w:pPr>
        <w:spacing w:before="120" w:after="120"/>
        <w:rPr>
          <w:szCs w:val="20"/>
        </w:rPr>
      </w:pPr>
      <w:bookmarkStart w:id="36" w:name="TR15942"/>
      <w:bookmarkEnd w:id="36"/>
      <w:r w:rsidRPr="005A38E1">
        <w:rPr>
          <w:b/>
          <w:szCs w:val="20"/>
        </w:rPr>
        <w:t xml:space="preserve">TR 15942 (Guidance for the Use of Ada in High Integrity Systems) </w:t>
      </w:r>
      <w:r w:rsidR="001E2A79" w:rsidRPr="005A38E1">
        <w:rPr>
          <w:szCs w:val="20"/>
        </w:rPr>
        <w:t>(Alejandro Mosteo</w:t>
      </w:r>
      <w:r w:rsidRPr="005A38E1">
        <w:rPr>
          <w:szCs w:val="20"/>
        </w:rPr>
        <w:t>)</w:t>
      </w:r>
    </w:p>
    <w:p w14:paraId="7721A958" w14:textId="7398A749" w:rsidR="006B1E25" w:rsidRPr="005A38E1" w:rsidRDefault="00A16D1F" w:rsidP="00A16D1F">
      <w:pPr>
        <w:pStyle w:val="Heading3"/>
        <w:spacing w:before="120" w:after="120"/>
        <w:rPr>
          <w:b w:val="0"/>
          <w:sz w:val="20"/>
          <w:szCs w:val="20"/>
        </w:rPr>
      </w:pPr>
      <w:bookmarkStart w:id="37" w:name="ISO18009"/>
      <w:bookmarkEnd w:id="37"/>
      <w:r w:rsidRPr="005A38E1">
        <w:rPr>
          <w:sz w:val="20"/>
          <w:szCs w:val="20"/>
        </w:rPr>
        <w:t>IS</w:t>
      </w:r>
      <w:r w:rsidR="006B1E25" w:rsidRPr="005A38E1">
        <w:rPr>
          <w:sz w:val="20"/>
          <w:szCs w:val="20"/>
        </w:rPr>
        <w:t xml:space="preserve"> 18009 (Conformity Assessment of an Ada Language Processor) </w:t>
      </w:r>
      <w:r w:rsidR="006B1E25" w:rsidRPr="005A38E1">
        <w:rPr>
          <w:b w:val="0"/>
          <w:sz w:val="20"/>
          <w:szCs w:val="20"/>
        </w:rPr>
        <w:t xml:space="preserve">(Erhard </w:t>
      </w:r>
      <w:r w:rsidR="007F378C" w:rsidRPr="005A38E1">
        <w:rPr>
          <w:b w:val="0"/>
          <w:sz w:val="20"/>
          <w:szCs w:val="20"/>
        </w:rPr>
        <w:t>Plödereder</w:t>
      </w:r>
      <w:r w:rsidR="006B1E25" w:rsidRPr="005A38E1">
        <w:rPr>
          <w:b w:val="0"/>
          <w:sz w:val="20"/>
          <w:szCs w:val="20"/>
        </w:rPr>
        <w:t>)</w:t>
      </w:r>
    </w:p>
    <w:p w14:paraId="5963718F" w14:textId="2014340C" w:rsidR="00FF4829" w:rsidRPr="005A38E1" w:rsidRDefault="00FF4829" w:rsidP="00FF4829">
      <w:r w:rsidRPr="005A38E1">
        <w:t>No comments received; no actions needed.</w:t>
      </w:r>
    </w:p>
    <w:p w14:paraId="53120A77" w14:textId="77777777" w:rsidR="00FF4829" w:rsidRPr="005A38E1" w:rsidRDefault="00FF4829" w:rsidP="00A16D1F">
      <w:pPr>
        <w:spacing w:before="120" w:after="120"/>
        <w:rPr>
          <w:b/>
          <w:szCs w:val="20"/>
        </w:rPr>
      </w:pPr>
      <w:bookmarkStart w:id="38" w:name="TR24718"/>
      <w:bookmarkEnd w:id="38"/>
    </w:p>
    <w:p w14:paraId="616A8788" w14:textId="3FC71233" w:rsidR="006B1E25" w:rsidRPr="005A38E1" w:rsidRDefault="006B1E25" w:rsidP="00A16D1F">
      <w:pPr>
        <w:spacing w:before="120" w:after="120"/>
        <w:rPr>
          <w:szCs w:val="20"/>
        </w:rPr>
      </w:pPr>
      <w:r w:rsidRPr="005A38E1">
        <w:rPr>
          <w:b/>
          <w:szCs w:val="20"/>
        </w:rPr>
        <w:t>T</w:t>
      </w:r>
      <w:r w:rsidR="00037871" w:rsidRPr="005A38E1">
        <w:rPr>
          <w:b/>
          <w:szCs w:val="20"/>
        </w:rPr>
        <w:t>S</w:t>
      </w:r>
      <w:r w:rsidRPr="005A38E1">
        <w:rPr>
          <w:b/>
          <w:szCs w:val="20"/>
        </w:rPr>
        <w:t xml:space="preserve"> 24718 (Guide for the Use of the Ravenscar Profile in High Integrity Systems) </w:t>
      </w:r>
      <w:r w:rsidRPr="005A38E1">
        <w:rPr>
          <w:szCs w:val="20"/>
        </w:rPr>
        <w:t>(Alan Burns</w:t>
      </w:r>
      <w:r w:rsidR="00037871" w:rsidRPr="005A38E1">
        <w:rPr>
          <w:szCs w:val="20"/>
        </w:rPr>
        <w:t>, Tullio Vardanega</w:t>
      </w:r>
      <w:r w:rsidRPr="005A38E1">
        <w:rPr>
          <w:szCs w:val="20"/>
        </w:rPr>
        <w:t>)</w:t>
      </w:r>
    </w:p>
    <w:p w14:paraId="4EDE6245" w14:textId="6A5B3F31" w:rsidR="00A16D1F" w:rsidRPr="005A38E1" w:rsidRDefault="006B1E25" w:rsidP="00A16D1F">
      <w:pPr>
        <w:pStyle w:val="Bibliography1"/>
        <w:tabs>
          <w:tab w:val="clear" w:pos="660"/>
          <w:tab w:val="left" w:pos="0"/>
        </w:tabs>
        <w:spacing w:before="120" w:after="120" w:line="240" w:lineRule="auto"/>
        <w:ind w:left="0" w:firstLine="0"/>
        <w:rPr>
          <w:rFonts w:ascii="Arial" w:eastAsia="Times New Roman" w:hAnsi="Arial" w:cs="Times New Roman"/>
          <w:sz w:val="20"/>
          <w:szCs w:val="20"/>
        </w:rPr>
      </w:pPr>
      <w:r w:rsidRPr="005A38E1">
        <w:rPr>
          <w:rFonts w:ascii="Arial" w:eastAsia="Times New Roman" w:hAnsi="Arial" w:cs="Times New Roman"/>
          <w:b/>
          <w:sz w:val="20"/>
          <w:szCs w:val="20"/>
        </w:rPr>
        <w:t>TR 24772</w:t>
      </w:r>
      <w:r w:rsidR="00037871" w:rsidRPr="005A38E1">
        <w:rPr>
          <w:rFonts w:ascii="Arial" w:eastAsia="Times New Roman" w:hAnsi="Arial" w:cs="Times New Roman"/>
          <w:b/>
          <w:sz w:val="20"/>
          <w:szCs w:val="20"/>
        </w:rPr>
        <w:t>-2</w:t>
      </w:r>
      <w:r w:rsidRPr="005A38E1">
        <w:rPr>
          <w:rFonts w:ascii="Arial" w:eastAsia="Times New Roman" w:hAnsi="Arial" w:cs="Times New Roman"/>
          <w:b/>
          <w:sz w:val="20"/>
          <w:szCs w:val="20"/>
        </w:rPr>
        <w:t xml:space="preserve"> </w:t>
      </w:r>
      <w:r w:rsidR="00A16D1F" w:rsidRPr="005A38E1">
        <w:rPr>
          <w:rFonts w:ascii="Arial" w:eastAsia="Times New Roman" w:hAnsi="Arial" w:cs="Times New Roman"/>
          <w:b/>
          <w:sz w:val="20"/>
          <w:szCs w:val="20"/>
        </w:rPr>
        <w:t xml:space="preserve">(Guidance to avoiding vulnerabilities in programming languages – Vulnerability descriptions for the programming language Ada) </w:t>
      </w:r>
      <w:r w:rsidR="00A16D1F" w:rsidRPr="005A38E1">
        <w:rPr>
          <w:rFonts w:ascii="Arial" w:eastAsia="Times New Roman" w:hAnsi="Arial" w:cs="Times New Roman"/>
          <w:sz w:val="20"/>
          <w:szCs w:val="20"/>
        </w:rPr>
        <w:t>(Joyce Tokar)</w:t>
      </w:r>
    </w:p>
    <w:p w14:paraId="446CC031" w14:textId="52E5725C" w:rsidR="00053694" w:rsidRPr="005A38E1" w:rsidRDefault="00053694" w:rsidP="00053694">
      <w:pPr>
        <w:pStyle w:val="Bibliography1"/>
        <w:tabs>
          <w:tab w:val="clear" w:pos="660"/>
          <w:tab w:val="left" w:pos="0"/>
        </w:tabs>
        <w:spacing w:before="120" w:after="120" w:line="240" w:lineRule="auto"/>
        <w:ind w:left="0" w:firstLine="0"/>
      </w:pPr>
      <w:r w:rsidRPr="005A38E1">
        <w:rPr>
          <w:rFonts w:ascii="Arial" w:eastAsia="Times New Roman" w:hAnsi="Arial" w:cs="Times New Roman"/>
          <w:b/>
          <w:sz w:val="20"/>
          <w:szCs w:val="20"/>
        </w:rPr>
        <w:t>TR 24772</w:t>
      </w:r>
      <w:r w:rsidR="00037871" w:rsidRPr="005A38E1">
        <w:rPr>
          <w:rFonts w:ascii="Arial" w:eastAsia="Times New Roman" w:hAnsi="Arial" w:cs="Times New Roman"/>
          <w:b/>
          <w:sz w:val="20"/>
          <w:szCs w:val="20"/>
        </w:rPr>
        <w:t>-6</w:t>
      </w:r>
      <w:r w:rsidRPr="005A38E1">
        <w:rPr>
          <w:rFonts w:ascii="Arial" w:eastAsia="Times New Roman" w:hAnsi="Arial" w:cs="Times New Roman"/>
          <w:b/>
          <w:sz w:val="20"/>
          <w:szCs w:val="20"/>
        </w:rPr>
        <w:t>: (SPARK Part of Programming Language Vulnerabilities)</w:t>
      </w:r>
      <w:r w:rsidRPr="005A38E1">
        <w:rPr>
          <w:rFonts w:ascii="Arial" w:eastAsia="Times New Roman" w:hAnsi="Arial" w:cs="Times New Roman"/>
          <w:sz w:val="20"/>
          <w:szCs w:val="20"/>
        </w:rPr>
        <w:t xml:space="preserve"> </w:t>
      </w:r>
      <w:r w:rsidR="00037871" w:rsidRPr="005A38E1">
        <w:rPr>
          <w:rFonts w:ascii="Arial" w:eastAsia="Times New Roman" w:hAnsi="Arial" w:cs="Times New Roman"/>
          <w:sz w:val="20"/>
          <w:szCs w:val="20"/>
        </w:rPr>
        <w:t>(</w:t>
      </w:r>
      <w:r w:rsidR="00A02C37" w:rsidRPr="005A38E1">
        <w:t xml:space="preserve">Stephen Michell, Erhard </w:t>
      </w:r>
      <w:r w:rsidR="00392347" w:rsidRPr="005A38E1">
        <w:t>Plödereder</w:t>
      </w:r>
      <w:r w:rsidR="00A02C37" w:rsidRPr="005A38E1">
        <w:t>, Tullio Vardanega</w:t>
      </w:r>
      <w:r w:rsidR="00037871" w:rsidRPr="005A38E1">
        <w:t>)</w:t>
      </w:r>
    </w:p>
    <w:p w14:paraId="3AAA5303" w14:textId="5F5A22C9" w:rsidR="001551DD" w:rsidRPr="005A38E1" w:rsidRDefault="001551DD" w:rsidP="00053694">
      <w:pPr>
        <w:pStyle w:val="Bibliography1"/>
        <w:tabs>
          <w:tab w:val="clear" w:pos="660"/>
          <w:tab w:val="left" w:pos="0"/>
        </w:tabs>
        <w:spacing w:before="120" w:after="120" w:line="240" w:lineRule="auto"/>
        <w:ind w:left="0" w:firstLine="0"/>
        <w:rPr>
          <w:rFonts w:ascii="Arial" w:eastAsia="Times New Roman" w:hAnsi="Arial" w:cs="Times New Roman"/>
          <w:sz w:val="20"/>
          <w:szCs w:val="20"/>
        </w:rPr>
      </w:pPr>
      <w:r w:rsidRPr="005A38E1">
        <w:t>We want to move them forward to match ISO CS editors requirements.</w:t>
      </w:r>
    </w:p>
    <w:p w14:paraId="1B15EA73" w14:textId="77777777" w:rsidR="004F4626" w:rsidRPr="005A38E1" w:rsidRDefault="00000000" w:rsidP="004F4626">
      <w:hyperlink w:anchor="Agenda" w:history="1">
        <w:r w:rsidR="004F4626" w:rsidRPr="005A38E1">
          <w:rPr>
            <w:rStyle w:val="Hyperlink"/>
          </w:rPr>
          <w:t>AGENDA</w:t>
        </w:r>
      </w:hyperlink>
    </w:p>
    <w:p w14:paraId="32CFFEAB" w14:textId="77777777" w:rsidR="00A16D1F" w:rsidRPr="005A38E1" w:rsidRDefault="00000000" w:rsidP="00A16D1F">
      <w:pPr>
        <w:pStyle w:val="Bibliography1"/>
        <w:tabs>
          <w:tab w:val="clear" w:pos="660"/>
          <w:tab w:val="left" w:pos="0"/>
        </w:tabs>
        <w:spacing w:before="120" w:after="120" w:line="240" w:lineRule="auto"/>
        <w:ind w:left="0" w:firstLine="0"/>
      </w:pPr>
      <w:r>
        <w:pict w14:anchorId="4606015A">
          <v:rect id="_x0000_i1031" style="width:6in;height:1.5pt" o:hrstd="t" o:hr="t" fillcolor="#aca899" stroked="f"/>
        </w:pict>
      </w:r>
    </w:p>
    <w:p w14:paraId="7069A522" w14:textId="77777777" w:rsidR="00A16D1F" w:rsidRPr="005A38E1" w:rsidRDefault="00A16D1F" w:rsidP="00A16D1F">
      <w:pPr>
        <w:pStyle w:val="Heading3"/>
      </w:pPr>
      <w:bookmarkStart w:id="39" w:name="Rapporteurs"/>
      <w:bookmarkEnd w:id="39"/>
      <w:r w:rsidRPr="005A38E1">
        <w:t>Rapporteur Group Reports (as needed)</w:t>
      </w:r>
    </w:p>
    <w:p w14:paraId="783ECCFB" w14:textId="77777777" w:rsidR="007C7399" w:rsidRPr="005A38E1" w:rsidRDefault="007C7399" w:rsidP="00A16D1F">
      <w:pPr>
        <w:rPr>
          <w:b/>
          <w:szCs w:val="20"/>
        </w:rPr>
      </w:pPr>
      <w:bookmarkStart w:id="40" w:name="ARG"/>
      <w:bookmarkEnd w:id="40"/>
    </w:p>
    <w:p w14:paraId="5CCCD654" w14:textId="394729DC" w:rsidR="00681ED4" w:rsidRPr="005A38E1" w:rsidRDefault="00A16D1F" w:rsidP="00A16D1F">
      <w:pPr>
        <w:rPr>
          <w:b/>
          <w:szCs w:val="20"/>
        </w:rPr>
      </w:pPr>
      <w:r w:rsidRPr="005A38E1">
        <w:rPr>
          <w:b/>
          <w:szCs w:val="20"/>
        </w:rPr>
        <w:t>Rapporteur Report ARG</w:t>
      </w:r>
    </w:p>
    <w:p w14:paraId="0707363A" w14:textId="77777777" w:rsidR="00D522EE" w:rsidRPr="005A38E1" w:rsidRDefault="00D522EE" w:rsidP="00F30E2A">
      <w:pPr>
        <w:rPr>
          <w:bCs/>
          <w:szCs w:val="20"/>
        </w:rPr>
      </w:pPr>
    </w:p>
    <w:p w14:paraId="08362281" w14:textId="32D9DD7A" w:rsidR="00F30E2A" w:rsidRPr="005A38E1" w:rsidRDefault="00F30E2A" w:rsidP="00D522EE">
      <w:pPr>
        <w:pStyle w:val="ListParagraph"/>
        <w:numPr>
          <w:ilvl w:val="0"/>
          <w:numId w:val="24"/>
        </w:numPr>
        <w:rPr>
          <w:rFonts w:cs="Arial"/>
          <w:bCs/>
        </w:rPr>
      </w:pPr>
      <w:r w:rsidRPr="005A38E1">
        <w:rPr>
          <w:bCs/>
          <w:szCs w:val="20"/>
        </w:rPr>
        <w:t xml:space="preserve">In </w:t>
      </w:r>
      <w:r w:rsidRPr="005A38E1">
        <w:rPr>
          <w:rFonts w:cs="Arial"/>
          <w:bCs/>
        </w:rPr>
        <w:t>Resolution 86-4</w:t>
      </w:r>
      <w:r w:rsidRPr="005A38E1">
        <w:rPr>
          <w:rFonts w:cs="Arial"/>
          <w:b/>
        </w:rPr>
        <w:t xml:space="preserve"> </w:t>
      </w:r>
      <w:r w:rsidRPr="005A38E1">
        <w:rPr>
          <w:rFonts w:cs="Arial"/>
          <w:bCs/>
        </w:rPr>
        <w:t>WG 9</w:t>
      </w:r>
      <w:r w:rsidRPr="005A38E1">
        <w:rPr>
          <w:rFonts w:cs="Arial"/>
          <w:b/>
        </w:rPr>
        <w:t xml:space="preserve"> </w:t>
      </w:r>
      <w:r w:rsidRPr="005A38E1">
        <w:rPr>
          <w:rFonts w:cs="Arial"/>
          <w:bCs/>
        </w:rPr>
        <w:t>requested the ARG to submit a draft plan for the next set of enhancements to the Ada language. To be provided by the June 2024 meeting.</w:t>
      </w:r>
      <w:r w:rsidR="00E37832" w:rsidRPr="005A38E1">
        <w:rPr>
          <w:rFonts w:cs="Arial"/>
          <w:bCs/>
        </w:rPr>
        <w:t xml:space="preserve"> (Overcome by events regarding the ARG’s composition and operating principles.)</w:t>
      </w:r>
    </w:p>
    <w:p w14:paraId="5972D3F3" w14:textId="77777777" w:rsidR="00D522EE" w:rsidRPr="005A38E1" w:rsidRDefault="00D522EE" w:rsidP="00D522EE">
      <w:pPr>
        <w:pStyle w:val="ListParagraph"/>
        <w:rPr>
          <w:rFonts w:cs="Arial"/>
          <w:bCs/>
        </w:rPr>
      </w:pPr>
    </w:p>
    <w:p w14:paraId="7BA0AC7C" w14:textId="77777777" w:rsidR="00D522EE" w:rsidRPr="005A38E1" w:rsidRDefault="00D522EE" w:rsidP="00D522EE">
      <w:pPr>
        <w:pStyle w:val="ListParagraph"/>
        <w:numPr>
          <w:ilvl w:val="0"/>
          <w:numId w:val="24"/>
        </w:numPr>
        <w:rPr>
          <w:rFonts w:cs="Arial"/>
          <w:bCs/>
        </w:rPr>
      </w:pPr>
      <w:r w:rsidRPr="005A38E1">
        <w:rPr>
          <w:rFonts w:cs="Arial"/>
          <w:bCs/>
        </w:rPr>
        <w:t>Rapporteur Report - ARG</w:t>
      </w:r>
    </w:p>
    <w:p w14:paraId="5E060BEE" w14:textId="68AE467A" w:rsidR="00D522EE" w:rsidRPr="005A38E1" w:rsidRDefault="00D522EE" w:rsidP="00D522EE">
      <w:pPr>
        <w:pStyle w:val="ListParagraph"/>
        <w:rPr>
          <w:rFonts w:cs="Arial"/>
          <w:bCs/>
        </w:rPr>
      </w:pPr>
      <w:r w:rsidRPr="005A38E1">
        <w:rPr>
          <w:rFonts w:cs="Arial"/>
          <w:bCs/>
        </w:rPr>
        <w:t>====================</w:t>
      </w:r>
    </w:p>
    <w:p w14:paraId="29047F1B" w14:textId="77777777" w:rsidR="00D522EE" w:rsidRPr="005A38E1" w:rsidRDefault="00D522EE" w:rsidP="00D522EE">
      <w:pPr>
        <w:pStyle w:val="ListParagraph"/>
        <w:rPr>
          <w:rFonts w:cs="Arial"/>
          <w:bCs/>
        </w:rPr>
      </w:pPr>
    </w:p>
    <w:p w14:paraId="2C8CF9E3" w14:textId="77777777" w:rsidR="00D522EE" w:rsidRPr="005A38E1" w:rsidRDefault="00D522EE" w:rsidP="00D522EE">
      <w:pPr>
        <w:pStyle w:val="ListParagraph"/>
        <w:rPr>
          <w:rFonts w:cs="Arial"/>
          <w:bCs/>
        </w:rPr>
      </w:pPr>
      <w:r w:rsidRPr="005A38E1">
        <w:rPr>
          <w:rFonts w:cs="Arial"/>
          <w:bCs/>
        </w:rPr>
        <w:t>Since the last report (Oct 2023), the ARG has met (electronically) three times (Dec 2023, Feb 2024, May 2024). The AIs approved at the first two of those meetings (and also at the Oct 2023 meeting that was held a week before the last WG 9 meeting) are intended for WG 9 review at this meeting. They were listed in a message Randy sent to the WG 9 mailing list on April 26 and are repeated here:</w:t>
      </w:r>
    </w:p>
    <w:p w14:paraId="375B5374" w14:textId="77777777" w:rsidR="00D522EE" w:rsidRPr="005A38E1" w:rsidRDefault="00D522EE" w:rsidP="00D522EE">
      <w:pPr>
        <w:pStyle w:val="ListParagraph"/>
        <w:rPr>
          <w:rFonts w:cs="Arial"/>
          <w:bCs/>
        </w:rPr>
      </w:pPr>
    </w:p>
    <w:p w14:paraId="459D68C0" w14:textId="77777777" w:rsidR="00D522EE" w:rsidRPr="005A38E1" w:rsidRDefault="00D522EE" w:rsidP="00D522EE">
      <w:pPr>
        <w:pStyle w:val="ListParagraph"/>
        <w:rPr>
          <w:rFonts w:cs="Arial"/>
          <w:bCs/>
        </w:rPr>
      </w:pPr>
      <w:r w:rsidRPr="005A38E1">
        <w:rPr>
          <w:rFonts w:cs="Arial"/>
          <w:bCs/>
        </w:rPr>
        <w:t>========</w:t>
      </w:r>
    </w:p>
    <w:p w14:paraId="42C85EE6" w14:textId="77777777" w:rsidR="00D522EE" w:rsidRPr="005A38E1" w:rsidRDefault="00D522EE" w:rsidP="00D522EE">
      <w:pPr>
        <w:pStyle w:val="ListParagraph"/>
        <w:rPr>
          <w:rFonts w:cs="Arial"/>
          <w:bCs/>
        </w:rPr>
      </w:pPr>
      <w:r w:rsidRPr="005A38E1">
        <w:rPr>
          <w:rFonts w:cs="Arial"/>
          <w:bCs/>
        </w:rPr>
        <w:t>AI22-0026-1/06   2024-03-20 -- Problem with nested type extension check</w:t>
      </w:r>
    </w:p>
    <w:p w14:paraId="1BED6C88" w14:textId="77777777" w:rsidR="00D522EE" w:rsidRPr="005A38E1" w:rsidRDefault="00D522EE" w:rsidP="00D522EE">
      <w:pPr>
        <w:pStyle w:val="ListParagraph"/>
        <w:rPr>
          <w:rFonts w:cs="Arial"/>
          <w:bCs/>
        </w:rPr>
      </w:pPr>
      <w:r w:rsidRPr="005A38E1">
        <w:rPr>
          <w:rFonts w:cs="Arial"/>
          <w:bCs/>
        </w:rPr>
        <w:t xml:space="preserve">AI22-0051-2/03   2024-04-06 -- </w:t>
      </w:r>
      <w:proofErr w:type="spellStart"/>
      <w:r w:rsidRPr="005A38E1">
        <w:rPr>
          <w:rFonts w:cs="Arial"/>
          <w:bCs/>
        </w:rPr>
        <w:t>Preelaborable_Initialization</w:t>
      </w:r>
      <w:proofErr w:type="spellEnd"/>
      <w:r w:rsidRPr="005A38E1">
        <w:rPr>
          <w:rFonts w:cs="Arial"/>
          <w:bCs/>
        </w:rPr>
        <w:t xml:space="preserve"> and contract aspects</w:t>
      </w:r>
    </w:p>
    <w:p w14:paraId="7E69621D" w14:textId="77777777" w:rsidR="00D522EE" w:rsidRPr="005A38E1" w:rsidRDefault="00D522EE" w:rsidP="00D522EE">
      <w:pPr>
        <w:pStyle w:val="ListParagraph"/>
        <w:rPr>
          <w:rFonts w:cs="Arial"/>
          <w:bCs/>
        </w:rPr>
      </w:pPr>
      <w:r w:rsidRPr="005A38E1">
        <w:rPr>
          <w:rFonts w:cs="Arial"/>
          <w:bCs/>
        </w:rPr>
        <w:t>AI22-0055-1/06   2024-04-16 -- Usage Advice</w:t>
      </w:r>
    </w:p>
    <w:p w14:paraId="2BE5E208" w14:textId="77777777" w:rsidR="00D522EE" w:rsidRPr="005A38E1" w:rsidRDefault="00D522EE" w:rsidP="00D522EE">
      <w:pPr>
        <w:pStyle w:val="ListParagraph"/>
        <w:rPr>
          <w:rFonts w:cs="Arial"/>
          <w:bCs/>
        </w:rPr>
      </w:pPr>
      <w:r w:rsidRPr="005A38E1">
        <w:rPr>
          <w:rFonts w:cs="Arial"/>
          <w:bCs/>
        </w:rPr>
        <w:t xml:space="preserve">AI22-0059-1/03   2024-03-20 -- </w:t>
      </w:r>
      <w:proofErr w:type="spellStart"/>
      <w:r w:rsidRPr="005A38E1">
        <w:rPr>
          <w:rFonts w:cs="Arial"/>
          <w:bCs/>
        </w:rPr>
        <w:t>Parallel_Calls</w:t>
      </w:r>
      <w:proofErr w:type="spellEnd"/>
      <w:r w:rsidRPr="005A38E1">
        <w:rPr>
          <w:rFonts w:cs="Arial"/>
          <w:bCs/>
        </w:rPr>
        <w:t xml:space="preserve"> aspect for types</w:t>
      </w:r>
    </w:p>
    <w:p w14:paraId="2D1D0B2C" w14:textId="77777777" w:rsidR="00D522EE" w:rsidRPr="005A38E1" w:rsidRDefault="00D522EE" w:rsidP="00D522EE">
      <w:pPr>
        <w:pStyle w:val="ListParagraph"/>
        <w:rPr>
          <w:rFonts w:cs="Arial"/>
          <w:bCs/>
        </w:rPr>
      </w:pPr>
      <w:r w:rsidRPr="005A38E1">
        <w:rPr>
          <w:rFonts w:cs="Arial"/>
          <w:bCs/>
        </w:rPr>
        <w:t>AI22-0072-1/06   2024-03-20 -- Meaning of direct references to components</w:t>
      </w:r>
    </w:p>
    <w:p w14:paraId="4E426EA6" w14:textId="77777777" w:rsidR="00D522EE" w:rsidRPr="005A38E1" w:rsidRDefault="00D522EE" w:rsidP="00D522EE">
      <w:pPr>
        <w:pStyle w:val="ListParagraph"/>
        <w:rPr>
          <w:rFonts w:cs="Arial"/>
          <w:bCs/>
        </w:rPr>
      </w:pPr>
      <w:r w:rsidRPr="005A38E1">
        <w:rPr>
          <w:rFonts w:cs="Arial"/>
          <w:bCs/>
        </w:rPr>
        <w:t>AI22-0080-1/04   2024-03-22 -- Clarify definition of declarative region</w:t>
      </w:r>
    </w:p>
    <w:p w14:paraId="659BC413" w14:textId="77777777" w:rsidR="00D522EE" w:rsidRPr="005A38E1" w:rsidRDefault="00D522EE" w:rsidP="00D522EE">
      <w:pPr>
        <w:pStyle w:val="ListParagraph"/>
        <w:rPr>
          <w:rFonts w:cs="Arial"/>
          <w:bCs/>
        </w:rPr>
      </w:pPr>
      <w:r w:rsidRPr="005A38E1">
        <w:rPr>
          <w:rFonts w:cs="Arial"/>
          <w:bCs/>
        </w:rPr>
        <w:t>AI22-0081-1/04   2024-03-23 -- Allow named notation for reduction expression arguments</w:t>
      </w:r>
    </w:p>
    <w:p w14:paraId="23BDEAB7" w14:textId="77777777" w:rsidR="00D522EE" w:rsidRPr="005A38E1" w:rsidRDefault="00D522EE" w:rsidP="00D522EE">
      <w:pPr>
        <w:pStyle w:val="ListParagraph"/>
        <w:rPr>
          <w:rFonts w:cs="Arial"/>
          <w:bCs/>
        </w:rPr>
      </w:pPr>
      <w:r w:rsidRPr="005A38E1">
        <w:rPr>
          <w:rFonts w:cs="Arial"/>
          <w:bCs/>
        </w:rPr>
        <w:t>AI22-0082-1/04   2024-04-24 -- Problems with nonlimited reference types</w:t>
      </w:r>
    </w:p>
    <w:p w14:paraId="47E231D7" w14:textId="77777777" w:rsidR="00D522EE" w:rsidRPr="005A38E1" w:rsidRDefault="00D522EE" w:rsidP="00D522EE">
      <w:pPr>
        <w:pStyle w:val="ListParagraph"/>
        <w:rPr>
          <w:rFonts w:cs="Arial"/>
          <w:bCs/>
        </w:rPr>
      </w:pPr>
      <w:r w:rsidRPr="005A38E1">
        <w:rPr>
          <w:rFonts w:cs="Arial"/>
          <w:bCs/>
        </w:rPr>
        <w:t xml:space="preserve">AI22-0083-1/07   2024-03-23 -- Treat </w:t>
      </w:r>
      <w:proofErr w:type="gramStart"/>
      <w:r w:rsidRPr="005A38E1">
        <w:rPr>
          <w:rFonts w:cs="Arial"/>
          <w:bCs/>
        </w:rPr>
        <w:t>dynamically-tagged</w:t>
      </w:r>
      <w:proofErr w:type="gramEnd"/>
      <w:r w:rsidRPr="005A38E1">
        <w:rPr>
          <w:rFonts w:cs="Arial"/>
          <w:bCs/>
        </w:rPr>
        <w:t xml:space="preserve"> expressions as class-wide in various contexts</w:t>
      </w:r>
    </w:p>
    <w:p w14:paraId="4B9EEA42" w14:textId="77777777" w:rsidR="00D522EE" w:rsidRPr="005A38E1" w:rsidRDefault="00D522EE" w:rsidP="00D522EE">
      <w:pPr>
        <w:pStyle w:val="ListParagraph"/>
        <w:rPr>
          <w:rFonts w:cs="Arial"/>
          <w:bCs/>
        </w:rPr>
      </w:pPr>
      <w:r w:rsidRPr="005A38E1">
        <w:rPr>
          <w:rFonts w:cs="Arial"/>
          <w:bCs/>
        </w:rPr>
        <w:t>AI22-0084-1/03   2024-02-20 -- Resolution of aspects that are subprograms</w:t>
      </w:r>
    </w:p>
    <w:p w14:paraId="2A8DC80F" w14:textId="77777777" w:rsidR="00D522EE" w:rsidRPr="005A38E1" w:rsidRDefault="00D522EE" w:rsidP="00D522EE">
      <w:pPr>
        <w:pStyle w:val="ListParagraph"/>
        <w:rPr>
          <w:rFonts w:cs="Arial"/>
          <w:bCs/>
        </w:rPr>
      </w:pPr>
      <w:r w:rsidRPr="005A38E1">
        <w:rPr>
          <w:rFonts w:cs="Arial"/>
          <w:bCs/>
        </w:rPr>
        <w:t>AI22-0085-1/04   2024-02-17 -- Various presentation issues</w:t>
      </w:r>
    </w:p>
    <w:p w14:paraId="1C40B860" w14:textId="77777777" w:rsidR="00D522EE" w:rsidRPr="005A38E1" w:rsidRDefault="00D522EE" w:rsidP="00D522EE">
      <w:pPr>
        <w:pStyle w:val="ListParagraph"/>
        <w:rPr>
          <w:rFonts w:cs="Arial"/>
          <w:bCs/>
        </w:rPr>
      </w:pPr>
      <w:r w:rsidRPr="005A38E1">
        <w:rPr>
          <w:rFonts w:cs="Arial"/>
          <w:bCs/>
        </w:rPr>
        <w:t>AI22-0086-1/05   2024-04-24 -- Conversions of general access-to-object values</w:t>
      </w:r>
    </w:p>
    <w:p w14:paraId="79EDF4F1" w14:textId="77777777" w:rsidR="00D522EE" w:rsidRPr="005A38E1" w:rsidRDefault="00D522EE" w:rsidP="00D522EE">
      <w:pPr>
        <w:pStyle w:val="ListParagraph"/>
        <w:rPr>
          <w:rFonts w:cs="Arial"/>
          <w:bCs/>
        </w:rPr>
      </w:pPr>
      <w:r w:rsidRPr="005A38E1">
        <w:rPr>
          <w:rFonts w:cs="Arial"/>
          <w:bCs/>
        </w:rPr>
        <w:t>AI22-0087-1/03   2024-02-20 -- Text buffers are initially empty</w:t>
      </w:r>
    </w:p>
    <w:p w14:paraId="38DAB8FD" w14:textId="77777777" w:rsidR="00D522EE" w:rsidRPr="005A38E1" w:rsidRDefault="00D522EE" w:rsidP="00D522EE">
      <w:pPr>
        <w:pStyle w:val="ListParagraph"/>
        <w:rPr>
          <w:rFonts w:cs="Arial"/>
          <w:bCs/>
        </w:rPr>
      </w:pPr>
      <w:r w:rsidRPr="005A38E1">
        <w:rPr>
          <w:rFonts w:cs="Arial"/>
          <w:bCs/>
        </w:rPr>
        <w:t xml:space="preserve">AI22-0088-1/03   2024-03-14 -- Privacy and </w:t>
      </w:r>
      <w:proofErr w:type="spellStart"/>
      <w:r w:rsidRPr="005A38E1">
        <w:rPr>
          <w:rFonts w:cs="Arial"/>
          <w:bCs/>
        </w:rPr>
        <w:t>Put_Image</w:t>
      </w:r>
      <w:proofErr w:type="spellEnd"/>
    </w:p>
    <w:p w14:paraId="39F78A11" w14:textId="77777777" w:rsidR="00D522EE" w:rsidRPr="005A38E1" w:rsidRDefault="00D522EE" w:rsidP="00D522EE">
      <w:pPr>
        <w:pStyle w:val="ListParagraph"/>
        <w:rPr>
          <w:rFonts w:cs="Arial"/>
          <w:bCs/>
        </w:rPr>
      </w:pPr>
      <w:r w:rsidRPr="005A38E1">
        <w:rPr>
          <w:rFonts w:cs="Arial"/>
          <w:bCs/>
        </w:rPr>
        <w:lastRenderedPageBreak/>
        <w:t>AI22-0089-1/05   2024-04-24 -- Current Instance for Single Task/Protected Objects</w:t>
      </w:r>
    </w:p>
    <w:p w14:paraId="687884F1" w14:textId="77777777" w:rsidR="00D522EE" w:rsidRPr="005A38E1" w:rsidRDefault="00D522EE" w:rsidP="00D522EE">
      <w:pPr>
        <w:pStyle w:val="ListParagraph"/>
        <w:rPr>
          <w:rFonts w:cs="Arial"/>
          <w:bCs/>
        </w:rPr>
      </w:pPr>
      <w:r w:rsidRPr="005A38E1">
        <w:rPr>
          <w:rFonts w:cs="Arial"/>
          <w:bCs/>
        </w:rPr>
        <w:t xml:space="preserve">AI22-0090-1/05   2024-04-16 -- </w:t>
      </w:r>
      <w:proofErr w:type="spellStart"/>
      <w:r w:rsidRPr="005A38E1">
        <w:rPr>
          <w:rFonts w:cs="Arial"/>
          <w:bCs/>
        </w:rPr>
        <w:t>No_Return</w:t>
      </w:r>
      <w:proofErr w:type="spellEnd"/>
      <w:r w:rsidRPr="005A38E1">
        <w:rPr>
          <w:rFonts w:cs="Arial"/>
          <w:bCs/>
        </w:rPr>
        <w:t xml:space="preserve"> for formal subprogram and access-to-subprogram types</w:t>
      </w:r>
    </w:p>
    <w:p w14:paraId="7290F86D" w14:textId="77777777" w:rsidR="00D522EE" w:rsidRPr="005A38E1" w:rsidRDefault="00D522EE" w:rsidP="00D522EE">
      <w:pPr>
        <w:pStyle w:val="ListParagraph"/>
        <w:rPr>
          <w:rFonts w:cs="Arial"/>
          <w:bCs/>
        </w:rPr>
      </w:pPr>
      <w:r w:rsidRPr="005A38E1">
        <w:rPr>
          <w:rFonts w:cs="Arial"/>
          <w:bCs/>
        </w:rPr>
        <w:t>AI22-0092-1/03   2024-04-16 -- Recommend limited reference types</w:t>
      </w:r>
    </w:p>
    <w:p w14:paraId="3E97567F" w14:textId="77777777" w:rsidR="00D522EE" w:rsidRPr="005A38E1" w:rsidRDefault="00D522EE" w:rsidP="00D522EE">
      <w:pPr>
        <w:pStyle w:val="ListParagraph"/>
        <w:rPr>
          <w:rFonts w:cs="Arial"/>
          <w:bCs/>
        </w:rPr>
      </w:pPr>
      <w:r w:rsidRPr="005A38E1">
        <w:rPr>
          <w:rFonts w:cs="Arial"/>
          <w:bCs/>
        </w:rPr>
        <w:t xml:space="preserve">AI22-0093-1/03   2024-04-16 -- Problems with </w:t>
      </w:r>
      <w:proofErr w:type="spellStart"/>
      <w:r w:rsidRPr="005A38E1">
        <w:rPr>
          <w:rFonts w:cs="Arial"/>
          <w:bCs/>
        </w:rPr>
        <w:t>No_Return</w:t>
      </w:r>
      <w:proofErr w:type="spellEnd"/>
    </w:p>
    <w:p w14:paraId="4EDE2B5D" w14:textId="77777777" w:rsidR="00D522EE" w:rsidRPr="005A38E1" w:rsidRDefault="00D522EE" w:rsidP="00D522EE">
      <w:pPr>
        <w:pStyle w:val="ListParagraph"/>
        <w:rPr>
          <w:rFonts w:cs="Arial"/>
          <w:bCs/>
        </w:rPr>
      </w:pPr>
      <w:r w:rsidRPr="005A38E1">
        <w:rPr>
          <w:rFonts w:cs="Arial"/>
          <w:bCs/>
        </w:rPr>
        <w:t>AI22-0095-1/02   2024-02-22 -- The number of values for predefined character types</w:t>
      </w:r>
    </w:p>
    <w:p w14:paraId="3C3277D6" w14:textId="77777777" w:rsidR="00D522EE" w:rsidRPr="005A38E1" w:rsidRDefault="00D522EE" w:rsidP="00D522EE">
      <w:pPr>
        <w:pStyle w:val="ListParagraph"/>
        <w:rPr>
          <w:rFonts w:cs="Arial"/>
          <w:bCs/>
        </w:rPr>
      </w:pPr>
      <w:r w:rsidRPr="005A38E1">
        <w:rPr>
          <w:rFonts w:cs="Arial"/>
          <w:bCs/>
        </w:rPr>
        <w:t>========</w:t>
      </w:r>
    </w:p>
    <w:p w14:paraId="772C198A" w14:textId="77777777" w:rsidR="00D522EE" w:rsidRPr="005A38E1" w:rsidRDefault="00D522EE" w:rsidP="00D522EE">
      <w:pPr>
        <w:pStyle w:val="ListParagraph"/>
        <w:rPr>
          <w:rFonts w:cs="Arial"/>
          <w:bCs/>
        </w:rPr>
      </w:pPr>
    </w:p>
    <w:p w14:paraId="71DCCA4D" w14:textId="77777777" w:rsidR="00D522EE" w:rsidRPr="005A38E1" w:rsidRDefault="00D522EE" w:rsidP="00D522EE">
      <w:pPr>
        <w:pStyle w:val="ListParagraph"/>
        <w:rPr>
          <w:rFonts w:cs="Arial"/>
          <w:bCs/>
        </w:rPr>
      </w:pPr>
      <w:r w:rsidRPr="005A38E1">
        <w:rPr>
          <w:rFonts w:cs="Arial"/>
          <w:bCs/>
        </w:rPr>
        <w:t>The AIs can be found at</w:t>
      </w:r>
    </w:p>
    <w:p w14:paraId="3E49DFE3" w14:textId="77777777" w:rsidR="00D522EE" w:rsidRPr="005A38E1" w:rsidRDefault="00D522EE" w:rsidP="00D522EE">
      <w:pPr>
        <w:pStyle w:val="ListParagraph"/>
        <w:rPr>
          <w:rFonts w:cs="Arial"/>
          <w:bCs/>
        </w:rPr>
      </w:pPr>
      <w:r w:rsidRPr="005A38E1">
        <w:rPr>
          <w:rFonts w:cs="Arial"/>
          <w:bCs/>
        </w:rPr>
        <w:t xml:space="preserve">   http://www.ada-auth.org/AI22-SUMMARY.HTML</w:t>
      </w:r>
    </w:p>
    <w:p w14:paraId="331EE14E" w14:textId="77777777" w:rsidR="00D522EE" w:rsidRPr="005A38E1" w:rsidRDefault="00D522EE" w:rsidP="00D522EE">
      <w:pPr>
        <w:pStyle w:val="ListParagraph"/>
        <w:rPr>
          <w:rFonts w:cs="Arial"/>
          <w:bCs/>
        </w:rPr>
      </w:pPr>
      <w:r w:rsidRPr="005A38E1">
        <w:rPr>
          <w:rFonts w:cs="Arial"/>
          <w:bCs/>
        </w:rPr>
        <w:t>Some of the older AIs are still in text format while the newer AIs are in HTML.</w:t>
      </w:r>
    </w:p>
    <w:p w14:paraId="42B63F02" w14:textId="77777777" w:rsidR="00D522EE" w:rsidRPr="005A38E1" w:rsidRDefault="00D522EE" w:rsidP="00D522EE">
      <w:pPr>
        <w:pStyle w:val="ListParagraph"/>
        <w:rPr>
          <w:rFonts w:cs="Arial"/>
          <w:bCs/>
        </w:rPr>
      </w:pPr>
    </w:p>
    <w:p w14:paraId="7BA6CE29" w14:textId="77777777" w:rsidR="00A16D1F" w:rsidRPr="005A38E1" w:rsidRDefault="00A16D1F" w:rsidP="00A16D1F">
      <w:pPr>
        <w:pStyle w:val="Bibliography1"/>
        <w:tabs>
          <w:tab w:val="clear" w:pos="660"/>
          <w:tab w:val="left" w:pos="0"/>
        </w:tabs>
        <w:spacing w:before="120" w:after="120" w:line="240" w:lineRule="auto"/>
        <w:ind w:left="0" w:firstLine="0"/>
        <w:rPr>
          <w:rFonts w:ascii="Arial" w:hAnsi="Arial" w:cs="Arial"/>
          <w:b/>
          <w:sz w:val="20"/>
          <w:szCs w:val="20"/>
        </w:rPr>
      </w:pPr>
      <w:bookmarkStart w:id="41" w:name="HRG"/>
      <w:bookmarkEnd w:id="41"/>
      <w:r w:rsidRPr="005A38E1">
        <w:rPr>
          <w:rFonts w:ascii="Arial" w:hAnsi="Arial" w:cs="Arial"/>
          <w:b/>
          <w:sz w:val="20"/>
          <w:szCs w:val="20"/>
        </w:rPr>
        <w:t>Rapporteur Report HRG</w:t>
      </w:r>
    </w:p>
    <w:p w14:paraId="347E10F5" w14:textId="77777777" w:rsidR="00681ED4" w:rsidRPr="005A38E1" w:rsidRDefault="00681ED4" w:rsidP="00681ED4">
      <w:r w:rsidRPr="005A38E1">
        <w:t>In Resolution 86-6 WG 9 requested the HRG to submit a draft plan for the next set of high-integrity guidelines for the Ada language, possibly in consultation with WG 23.  Not included in the text of the resolution was the understanding that "Nothing is planned." would be a reasonable possible response.</w:t>
      </w:r>
    </w:p>
    <w:p w14:paraId="635D6975" w14:textId="77777777" w:rsidR="00681ED4" w:rsidRPr="005A38E1" w:rsidRDefault="00681ED4" w:rsidP="00681ED4"/>
    <w:p w14:paraId="65FC5C94" w14:textId="11A3A145" w:rsidR="00681ED4" w:rsidRPr="005A38E1" w:rsidRDefault="00681ED4" w:rsidP="00681ED4">
      <w:r w:rsidRPr="005A38E1">
        <w:t>Joyce's reply was "Nothing is planned at this time."</w:t>
      </w:r>
    </w:p>
    <w:p w14:paraId="27F8E724" w14:textId="77777777" w:rsidR="00681ED4" w:rsidRPr="005A38E1" w:rsidRDefault="00681ED4" w:rsidP="00681ED4">
      <w:pPr>
        <w:pStyle w:val="Bibliography1"/>
        <w:tabs>
          <w:tab w:val="clear" w:pos="660"/>
          <w:tab w:val="left" w:pos="0"/>
        </w:tabs>
        <w:spacing w:before="120" w:after="120" w:line="240" w:lineRule="auto"/>
        <w:ind w:left="0" w:firstLine="0"/>
        <w:rPr>
          <w:rFonts w:ascii="Arial" w:hAnsi="Arial" w:cs="Arial"/>
          <w:b/>
          <w:sz w:val="20"/>
          <w:szCs w:val="20"/>
        </w:rPr>
      </w:pPr>
    </w:p>
    <w:p w14:paraId="494002D0" w14:textId="77777777" w:rsidR="004F4626" w:rsidRPr="005A38E1" w:rsidRDefault="00000000" w:rsidP="004F4626">
      <w:hyperlink w:anchor="Agenda" w:history="1">
        <w:r w:rsidR="004F4626" w:rsidRPr="005A38E1">
          <w:rPr>
            <w:rStyle w:val="Hyperlink"/>
          </w:rPr>
          <w:t>AGENDA</w:t>
        </w:r>
      </w:hyperlink>
    </w:p>
    <w:p w14:paraId="37B8D296" w14:textId="77777777" w:rsidR="006B1E25" w:rsidRPr="005A38E1" w:rsidRDefault="00000000" w:rsidP="006B1E25">
      <w:r>
        <w:pict w14:anchorId="6F6EBE2C">
          <v:rect id="_x0000_i1032" style="width:6in;height:1.5pt" o:hrstd="t" o:hr="t" fillcolor="#aca899" stroked="f"/>
        </w:pict>
      </w:r>
    </w:p>
    <w:p w14:paraId="487382FB" w14:textId="77777777" w:rsidR="00A16D1F" w:rsidRPr="005A38E1" w:rsidRDefault="00A16D1F" w:rsidP="006B1E25">
      <w:pPr>
        <w:rPr>
          <w:rFonts w:cs="Arial"/>
          <w:b/>
          <w:bCs/>
          <w:sz w:val="26"/>
          <w:szCs w:val="26"/>
        </w:rPr>
      </w:pPr>
      <w:bookmarkStart w:id="42" w:name="AIs"/>
      <w:bookmarkEnd w:id="42"/>
      <w:r w:rsidRPr="005A38E1">
        <w:rPr>
          <w:rFonts w:cs="Arial"/>
          <w:b/>
          <w:bCs/>
          <w:sz w:val="26"/>
          <w:szCs w:val="26"/>
        </w:rPr>
        <w:t>Open Action Items and Unimplemented Resolutions</w:t>
      </w:r>
    </w:p>
    <w:p w14:paraId="1274C3C2" w14:textId="77777777" w:rsidR="004F4626" w:rsidRPr="005A38E1" w:rsidRDefault="00A16D1F" w:rsidP="001A4284">
      <w:pPr>
        <w:pStyle w:val="NormalWeb"/>
      </w:pPr>
      <w:r w:rsidRPr="005A38E1">
        <w:t>This is the "To Do" list for WG</w:t>
      </w:r>
      <w:r w:rsidR="001A4284" w:rsidRPr="005A38E1">
        <w:t xml:space="preserve"> </w:t>
      </w:r>
      <w:r w:rsidRPr="005A38E1">
        <w:t>9. Some are informal action items assigned to various participants. Some are formal resolutions, which are not yet implemented. Some items are simply in suspense awaiting action by other groups.</w:t>
      </w:r>
    </w:p>
    <w:p w14:paraId="163E891D" w14:textId="77777777" w:rsidR="00124717" w:rsidRPr="005A38E1" w:rsidRDefault="00124717" w:rsidP="00124717">
      <w:r w:rsidRPr="005A38E1">
        <w:rPr>
          <w:b/>
          <w:bCs/>
        </w:rPr>
        <w:t>AI-78-3</w:t>
      </w:r>
      <w:r w:rsidRPr="005A38E1">
        <w:t>: WG 9 members should individually prepare to discuss WG 9 work items after delivery of Ada 202x. Examples could include: additional activities for the HRG along reliability and security lines; co-joining efforts with the real-time workshops in order to produce standards-related documents; adoption of SPARK and its environments into the WG9 scope.</w:t>
      </w:r>
    </w:p>
    <w:p w14:paraId="5E7ADAB2" w14:textId="77777777" w:rsidR="00124717" w:rsidRPr="005A38E1" w:rsidRDefault="00124717" w:rsidP="00124717">
      <w:pPr>
        <w:rPr>
          <w:bCs/>
        </w:rPr>
      </w:pPr>
    </w:p>
    <w:p w14:paraId="4D61E746" w14:textId="33C40F3E" w:rsidR="00A63A1A" w:rsidRPr="005A38E1" w:rsidRDefault="00124717" w:rsidP="00124717">
      <w:r w:rsidRPr="005A38E1">
        <w:t>Status: Open</w:t>
      </w:r>
      <w:r w:rsidR="00A63A1A" w:rsidRPr="005A38E1">
        <w:t>.</w:t>
      </w:r>
    </w:p>
    <w:p w14:paraId="5EE391BB" w14:textId="77777777" w:rsidR="00124717" w:rsidRPr="005A38E1" w:rsidRDefault="00124717" w:rsidP="00124717">
      <w:pPr>
        <w:rPr>
          <w:highlight w:val="yellow"/>
        </w:rPr>
      </w:pPr>
    </w:p>
    <w:p w14:paraId="5B5A9A55" w14:textId="5C10EAAF" w:rsidR="00124717" w:rsidRPr="005A38E1" w:rsidRDefault="00124717" w:rsidP="00124717">
      <w:pPr>
        <w:rPr>
          <w:bCs/>
        </w:rPr>
      </w:pPr>
      <w:r w:rsidRPr="005A38E1">
        <w:rPr>
          <w:b/>
        </w:rPr>
        <w:t xml:space="preserve">AI-81-3: </w:t>
      </w:r>
      <w:r w:rsidRPr="005A38E1">
        <w:rPr>
          <w:bCs/>
        </w:rPr>
        <w:t>Pat to get the WG 9 documents transferred to the ISO Documents facility</w:t>
      </w:r>
      <w:r w:rsidR="00EA6FD7" w:rsidRPr="005A38E1">
        <w:rPr>
          <w:bCs/>
        </w:rPr>
        <w:t xml:space="preserve">, </w:t>
      </w:r>
      <w:r w:rsidR="00EA6FD7" w:rsidRPr="005A38E1">
        <w:t>pending resolution of retaining public free access to the documents in the official ISO document system</w:t>
      </w:r>
      <w:r w:rsidRPr="005A38E1">
        <w:rPr>
          <w:bCs/>
        </w:rPr>
        <w:t>.</w:t>
      </w:r>
    </w:p>
    <w:p w14:paraId="3DDFA232" w14:textId="77777777" w:rsidR="00124717" w:rsidRPr="005A38E1" w:rsidRDefault="00124717" w:rsidP="00124717">
      <w:pPr>
        <w:rPr>
          <w:bCs/>
        </w:rPr>
      </w:pPr>
    </w:p>
    <w:p w14:paraId="475E208B" w14:textId="4D8961D1" w:rsidR="00124717" w:rsidRPr="005A38E1" w:rsidRDefault="00124717" w:rsidP="00124717">
      <w:pPr>
        <w:rPr>
          <w:highlight w:val="yellow"/>
        </w:rPr>
      </w:pPr>
      <w:r w:rsidRPr="005A38E1">
        <w:t xml:space="preserve">Status: </w:t>
      </w:r>
      <w:r w:rsidR="00C4060E" w:rsidRPr="005A38E1">
        <w:t xml:space="preserve">Open. </w:t>
      </w:r>
      <w:r w:rsidR="005235F4" w:rsidRPr="005A38E1">
        <w:t>Does not look good for free access to anything other than documents that are specific to a draft.</w:t>
      </w:r>
    </w:p>
    <w:p w14:paraId="0113602C" w14:textId="77777777" w:rsidR="00124717" w:rsidRPr="005A38E1" w:rsidRDefault="00124717" w:rsidP="00124717">
      <w:pPr>
        <w:rPr>
          <w:bCs/>
          <w:highlight w:val="yellow"/>
        </w:rPr>
      </w:pPr>
    </w:p>
    <w:p w14:paraId="555E1FA0" w14:textId="77777777" w:rsidR="00124717" w:rsidRPr="005A38E1" w:rsidRDefault="00124717" w:rsidP="00124717">
      <w:r w:rsidRPr="005A38E1">
        <w:rPr>
          <w:b/>
        </w:rPr>
        <w:t xml:space="preserve">AI-82-2: </w:t>
      </w:r>
      <w:r w:rsidRPr="005A38E1">
        <w:t>Alejandro to submit sections of TR 15942 to WG 9 as they become available.</w:t>
      </w:r>
    </w:p>
    <w:p w14:paraId="16F02281" w14:textId="77777777" w:rsidR="00124717" w:rsidRPr="005A38E1" w:rsidRDefault="00124717" w:rsidP="00124717"/>
    <w:p w14:paraId="15687F7D" w14:textId="03898C6D" w:rsidR="00124717" w:rsidRPr="005A38E1" w:rsidRDefault="00124717" w:rsidP="00124717">
      <w:r w:rsidRPr="005A38E1">
        <w:t>Status: Open</w:t>
      </w:r>
      <w:r w:rsidR="00A63A1A" w:rsidRPr="005A38E1">
        <w:t xml:space="preserve">. Pat to look for a “mentor” to answer questions but not produce document text. </w:t>
      </w:r>
      <w:r w:rsidR="0035272D" w:rsidRPr="005A38E1">
        <w:t>[Tucker Taft volunteers to provide some time as a mentor.]</w:t>
      </w:r>
    </w:p>
    <w:p w14:paraId="64EFA2F8" w14:textId="77777777" w:rsidR="00124717" w:rsidRPr="005A38E1" w:rsidRDefault="00124717" w:rsidP="00124717"/>
    <w:p w14:paraId="0400DE38" w14:textId="77777777" w:rsidR="00C4060E" w:rsidRPr="005A38E1" w:rsidRDefault="00C4060E" w:rsidP="004F4626"/>
    <w:p w14:paraId="051E8261" w14:textId="4DE27720" w:rsidR="004F4626" w:rsidRPr="005A38E1" w:rsidRDefault="00000000" w:rsidP="004F4626">
      <w:hyperlink w:anchor="Agenda" w:history="1">
        <w:r w:rsidR="004F4626" w:rsidRPr="005A38E1">
          <w:rPr>
            <w:rStyle w:val="Hyperlink"/>
          </w:rPr>
          <w:t>AGENDA</w:t>
        </w:r>
      </w:hyperlink>
    </w:p>
    <w:p w14:paraId="7E7C7776" w14:textId="77777777" w:rsidR="004F4626" w:rsidRPr="005A38E1" w:rsidRDefault="004F4626" w:rsidP="004F4626"/>
    <w:p w14:paraId="07FFDADD" w14:textId="77777777" w:rsidR="00A16D1F" w:rsidRPr="005A38E1" w:rsidRDefault="00000000" w:rsidP="004F4626">
      <w:r>
        <w:pict w14:anchorId="06828E15">
          <v:rect id="_x0000_i1033" style="width:6in;height:1.5pt" o:hrstd="t" o:hr="t" fillcolor="#aca899" stroked="f"/>
        </w:pict>
      </w:r>
    </w:p>
    <w:p w14:paraId="192AA734" w14:textId="57901DBF" w:rsidR="00BF0B32" w:rsidRPr="005A38E1" w:rsidRDefault="004F4626" w:rsidP="0095749E">
      <w:pPr>
        <w:pStyle w:val="Heading3"/>
        <w:spacing w:before="0" w:after="0"/>
      </w:pPr>
      <w:bookmarkStart w:id="43" w:name="COW"/>
      <w:bookmarkEnd w:id="43"/>
      <w:r w:rsidRPr="005A38E1">
        <w:t>Committee as a Whole</w:t>
      </w:r>
    </w:p>
    <w:p w14:paraId="2D46774A" w14:textId="77777777" w:rsidR="00B94BB6" w:rsidRPr="005A38E1" w:rsidRDefault="00B94BB6" w:rsidP="00B94BB6"/>
    <w:p w14:paraId="3979477E" w14:textId="00CE605B" w:rsidR="007F2B28" w:rsidRPr="005A38E1" w:rsidRDefault="007F2B28" w:rsidP="007F2B28">
      <w:pPr>
        <w:pStyle w:val="ListParagraph"/>
        <w:numPr>
          <w:ilvl w:val="0"/>
          <w:numId w:val="27"/>
        </w:numPr>
        <w:ind w:left="360"/>
      </w:pPr>
      <w:r w:rsidRPr="005A38E1">
        <w:t>Note retirement of Juan Antonio de la Puente</w:t>
      </w:r>
    </w:p>
    <w:p w14:paraId="07B15793" w14:textId="77777777" w:rsidR="007F2B28" w:rsidRPr="005A38E1" w:rsidRDefault="007F2B28" w:rsidP="007F2B28">
      <w:pPr>
        <w:ind w:left="360" w:hanging="360"/>
      </w:pPr>
    </w:p>
    <w:p w14:paraId="0AB9BC4D" w14:textId="6F64C39D" w:rsidR="00B94BB6" w:rsidRPr="005A38E1" w:rsidRDefault="00B94BB6" w:rsidP="007F2B28">
      <w:pPr>
        <w:pStyle w:val="ListParagraph"/>
        <w:numPr>
          <w:ilvl w:val="0"/>
          <w:numId w:val="27"/>
        </w:numPr>
        <w:ind w:left="360"/>
      </w:pPr>
      <w:r w:rsidRPr="005A38E1">
        <w:t>Proposed Reclassification of AI22-0069-1</w:t>
      </w:r>
    </w:p>
    <w:p w14:paraId="127998D0" w14:textId="77777777" w:rsidR="00B94BB6" w:rsidRPr="005A38E1" w:rsidRDefault="00B94BB6" w:rsidP="00B94BB6"/>
    <w:p w14:paraId="5DE817F0" w14:textId="0EB43C51" w:rsidR="00B94BB6" w:rsidRPr="005A38E1" w:rsidRDefault="00B94BB6" w:rsidP="00B94BB6">
      <w:r w:rsidRPr="005A38E1">
        <w:t>AI22-0069-1 is classified as a Ramification yet has three paragraphs of changed normative wording. Ramification AIs cannot have normative wording.</w:t>
      </w:r>
    </w:p>
    <w:p w14:paraId="2BEB2AC1" w14:textId="77777777" w:rsidR="00B94BB6" w:rsidRPr="005A38E1" w:rsidRDefault="00B94BB6" w:rsidP="00B94BB6"/>
    <w:p w14:paraId="77D3FC69" w14:textId="337A95B7" w:rsidR="00B94BB6" w:rsidRPr="005A38E1" w:rsidRDefault="00B94BB6" w:rsidP="00B94BB6">
      <w:r w:rsidRPr="005A38E1">
        <w:t>The AI is already WG 9 Approved, so in theory it is not supposed to be changed. But we cannot have an AI that, by classification, does not make any normative changes, yet does in fact make normative changes.</w:t>
      </w:r>
    </w:p>
    <w:p w14:paraId="1A87413B" w14:textId="77777777" w:rsidR="00B94BB6" w:rsidRPr="005A38E1" w:rsidRDefault="00B94BB6" w:rsidP="00B94BB6"/>
    <w:p w14:paraId="18988338" w14:textId="0DB64656" w:rsidR="00B94BB6" w:rsidRPr="005A38E1" w:rsidRDefault="00B94BB6" w:rsidP="00B94BB6">
      <w:r w:rsidRPr="005A38E1">
        <w:t xml:space="preserve">Proposed Action </w:t>
      </w:r>
      <w:r w:rsidR="007F78BC" w:rsidRPr="005A38E1">
        <w:t>for</w:t>
      </w:r>
      <w:r w:rsidRPr="005A38E1">
        <w:t xml:space="preserve"> WG 9: Allow the AI to be reclassified (by the ARG), without also having WG 9 re-approve it, since the content is unchanged. Only the classification would change.</w:t>
      </w:r>
    </w:p>
    <w:p w14:paraId="427DC50E" w14:textId="77777777" w:rsidR="004F4626" w:rsidRPr="005A38E1" w:rsidRDefault="004F4626" w:rsidP="004F4626"/>
    <w:p w14:paraId="6DFD7E3A" w14:textId="77777777" w:rsidR="004F4626" w:rsidRPr="005A38E1" w:rsidRDefault="00000000" w:rsidP="004F4626">
      <w:hyperlink w:anchor="Agenda" w:history="1">
        <w:r w:rsidR="004F4626" w:rsidRPr="005A38E1">
          <w:rPr>
            <w:rStyle w:val="Hyperlink"/>
          </w:rPr>
          <w:t>AGENDA</w:t>
        </w:r>
      </w:hyperlink>
    </w:p>
    <w:p w14:paraId="30E07699" w14:textId="77777777" w:rsidR="006B1E25" w:rsidRPr="005A38E1" w:rsidRDefault="00000000"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pict w14:anchorId="599164EA">
          <v:rect id="_x0000_i1034" style="width:6in;height:1.5pt" o:hrstd="t" o:hr="t" fillcolor="#aca899" stroked="f"/>
        </w:pict>
      </w:r>
    </w:p>
    <w:p w14:paraId="2E32AB6B" w14:textId="77777777" w:rsidR="004F4626" w:rsidRPr="005A38E1" w:rsidRDefault="004F4626" w:rsidP="004F4626">
      <w:pPr>
        <w:pStyle w:val="Heading3"/>
        <w:spacing w:before="0" w:after="0"/>
      </w:pPr>
      <w:bookmarkStart w:id="44" w:name="UnBiz"/>
      <w:bookmarkEnd w:id="44"/>
      <w:r w:rsidRPr="005A38E1">
        <w:t xml:space="preserve">Unfinished Business </w:t>
      </w:r>
    </w:p>
    <w:p w14:paraId="68E6E78F" w14:textId="77777777" w:rsidR="004F4626" w:rsidRPr="005A38E1" w:rsidRDefault="004F4626" w:rsidP="004F4626"/>
    <w:p w14:paraId="7D4E41EC" w14:textId="77777777" w:rsidR="004F4626" w:rsidRPr="005A38E1" w:rsidRDefault="00000000" w:rsidP="004F4626">
      <w:hyperlink w:anchor="Agenda" w:history="1">
        <w:r w:rsidR="004F4626" w:rsidRPr="005A38E1">
          <w:rPr>
            <w:rStyle w:val="Hyperlink"/>
          </w:rPr>
          <w:t>AGENDA</w:t>
        </w:r>
      </w:hyperlink>
    </w:p>
    <w:p w14:paraId="3E43E6EE" w14:textId="77777777" w:rsidR="004F4626" w:rsidRPr="005A38E1" w:rsidRDefault="004F4626" w:rsidP="004F4626"/>
    <w:p w14:paraId="4DFF1D64" w14:textId="77777777" w:rsidR="004F4626" w:rsidRPr="005A38E1" w:rsidRDefault="00000000" w:rsidP="004F4626">
      <w:pPr>
        <w:pStyle w:val="Heading3"/>
        <w:spacing w:before="0" w:after="0"/>
      </w:pPr>
      <w:r>
        <w:pict w14:anchorId="39D94212">
          <v:rect id="_x0000_i1035" style="width:6in;height:1.5pt" o:hrstd="t" o:hr="t" fillcolor="#aca899" stroked="f"/>
        </w:pict>
      </w:r>
      <w:bookmarkStart w:id="45" w:name="NewBiz"/>
      <w:bookmarkEnd w:id="45"/>
      <w:r w:rsidR="004F4626" w:rsidRPr="005A38E1">
        <w:t>New Business</w:t>
      </w:r>
    </w:p>
    <w:p w14:paraId="4FC7D569" w14:textId="77777777" w:rsidR="007F78BC" w:rsidRPr="005A38E1" w:rsidRDefault="007F78BC" w:rsidP="007F78BC"/>
    <w:p w14:paraId="4C35980F" w14:textId="56BAA378" w:rsidR="007F78BC" w:rsidRPr="005A38E1" w:rsidRDefault="007F78BC" w:rsidP="007F78BC">
      <w:r w:rsidRPr="005A38E1">
        <w:t>Tullio’s proposed “Rebooting the ARG” document</w:t>
      </w:r>
      <w:r w:rsidR="00DF6D92" w:rsidRPr="005A38E1">
        <w:t>, as follows:</w:t>
      </w:r>
    </w:p>
    <w:p w14:paraId="58FF3D97" w14:textId="77777777" w:rsidR="00DF6D92" w:rsidRPr="005A38E1" w:rsidRDefault="00DF6D92" w:rsidP="00DF6D92">
      <w:pPr>
        <w:pStyle w:val="Heading1"/>
        <w:spacing w:after="240"/>
      </w:pPr>
      <w:bookmarkStart w:id="46" w:name="_ab6dmo7042ni" w:colFirst="0" w:colLast="0"/>
      <w:bookmarkEnd w:id="46"/>
      <w:r w:rsidRPr="005A38E1">
        <w:t>General principles</w:t>
      </w:r>
    </w:p>
    <w:p w14:paraId="52EAAA96" w14:textId="77777777" w:rsidR="00DF6D92" w:rsidRPr="005A38E1" w:rsidRDefault="00DF6D92" w:rsidP="00DF6D92">
      <w:pPr>
        <w:spacing w:before="240" w:after="240"/>
      </w:pPr>
      <w:r w:rsidRPr="005A38E1">
        <w:t xml:space="preserve">The ARG needs to be “rebooted” from a foundation closer to the original intent and to the ISO stipulations. Some of the clauses below are “old news”, which is perfectly fine: their essence was somewhat lost over the last few </w:t>
      </w:r>
      <w:proofErr w:type="gramStart"/>
      <w:r w:rsidRPr="005A38E1">
        <w:t>years</w:t>
      </w:r>
      <w:proofErr w:type="gramEnd"/>
      <w:r w:rsidRPr="005A38E1">
        <w:t xml:space="preserve"> and it is opportune to refresh them and put them in context.</w:t>
      </w:r>
    </w:p>
    <w:p w14:paraId="0F9F2971" w14:textId="77777777" w:rsidR="00DF6D92" w:rsidRPr="005A38E1" w:rsidRDefault="00DF6D92" w:rsidP="00DF6D92">
      <w:pPr>
        <w:numPr>
          <w:ilvl w:val="0"/>
          <w:numId w:val="26"/>
        </w:numPr>
        <w:spacing w:before="240" w:line="276" w:lineRule="auto"/>
      </w:pPr>
      <w:r w:rsidRPr="005A38E1">
        <w:t xml:space="preserve">The Ada programming language shall continue to be an international standard under </w:t>
      </w:r>
      <w:proofErr w:type="gramStart"/>
      <w:r w:rsidRPr="005A38E1">
        <w:t>ISO, and</w:t>
      </w:r>
      <w:proofErr w:type="gramEnd"/>
      <w:r w:rsidRPr="005A38E1">
        <w:t xml:space="preserve"> shall continue to evolve as the Ada community at large requires via a regulated process that “listens” to user requirements, designs the features that meet those requirements, and assesses their technical viability via exploratory implementations. </w:t>
      </w:r>
    </w:p>
    <w:p w14:paraId="68058B92" w14:textId="77777777" w:rsidR="00DF6D92" w:rsidRPr="005A38E1" w:rsidRDefault="00DF6D92" w:rsidP="00DF6D92">
      <w:pPr>
        <w:numPr>
          <w:ilvl w:val="0"/>
          <w:numId w:val="26"/>
        </w:numPr>
        <w:spacing w:line="276" w:lineRule="auto"/>
      </w:pPr>
      <w:r w:rsidRPr="005A38E1">
        <w:t xml:space="preserve">ISO/SC 22 Working Group 9 (WG 9) is responsible for the ISO language standard and manages the above process consistent with ISO procedures for developing language standards. The detailed technical work is carried out by the WG 9 subgroup known as the Ada Rapporteur Group (ARG). </w:t>
      </w:r>
    </w:p>
    <w:p w14:paraId="37C850BB" w14:textId="77777777" w:rsidR="00DF6D92" w:rsidRPr="005A38E1" w:rsidRDefault="00DF6D92" w:rsidP="00DF6D92">
      <w:pPr>
        <w:numPr>
          <w:ilvl w:val="0"/>
          <w:numId w:val="26"/>
        </w:numPr>
        <w:spacing w:line="276" w:lineRule="auto"/>
      </w:pPr>
      <w:r w:rsidRPr="005A38E1">
        <w:t>The scope of the work to be carried out by the ARG is specified by WG 9 as a whole, at the beginning of the ISO SC 22 project corresponding to the language standard revision. Details of the resulting technical work are subject to approval by WG 9 at regular intervals.</w:t>
      </w:r>
    </w:p>
    <w:p w14:paraId="1ACDF6F8" w14:textId="77777777" w:rsidR="00DF6D92" w:rsidRPr="005A38E1" w:rsidRDefault="00DF6D92" w:rsidP="00DF6D92">
      <w:pPr>
        <w:numPr>
          <w:ilvl w:val="0"/>
          <w:numId w:val="26"/>
        </w:numPr>
        <w:spacing w:line="276" w:lineRule="auto"/>
      </w:pPr>
      <w:r w:rsidRPr="005A38E1">
        <w:t xml:space="preserve">ARG members are </w:t>
      </w:r>
      <w:proofErr w:type="spellStart"/>
      <w:r w:rsidRPr="005A38E1">
        <w:t>recognised</w:t>
      </w:r>
      <w:proofErr w:type="spellEnd"/>
      <w:r w:rsidRPr="005A38E1">
        <w:t xml:space="preserve"> technical experts from within the Ada language community, who commit to operating on a voluntary basis. Per ISO/IEC Directives, Part 1, these experts act in a strictly personal capacity and not as the official representative of any entity.</w:t>
      </w:r>
    </w:p>
    <w:p w14:paraId="6A88442F" w14:textId="77777777" w:rsidR="00DF6D92" w:rsidRPr="005A38E1" w:rsidRDefault="00DF6D92" w:rsidP="00DF6D92">
      <w:pPr>
        <w:numPr>
          <w:ilvl w:val="0"/>
          <w:numId w:val="26"/>
        </w:numPr>
        <w:spacing w:line="276" w:lineRule="auto"/>
      </w:pPr>
      <w:r w:rsidRPr="005A38E1">
        <w:t>The ARG membership is approved by WG 9. Prospective members that meet the prerequisite at point 4 may propose themselves as candidates or may be sought.</w:t>
      </w:r>
    </w:p>
    <w:p w14:paraId="08ACB2D8" w14:textId="77777777" w:rsidR="00DF6D92" w:rsidRPr="005A38E1" w:rsidRDefault="00DF6D92" w:rsidP="00DF6D92">
      <w:pPr>
        <w:numPr>
          <w:ilvl w:val="0"/>
          <w:numId w:val="26"/>
        </w:numPr>
        <w:spacing w:line="276" w:lineRule="auto"/>
      </w:pPr>
      <w:r w:rsidRPr="005A38E1">
        <w:t xml:space="preserve">ARG members do not receive a stipend for their ARG work, but it is desirable that their employer, if any, fund their ARG effort, including travel costs should they be incurred, in </w:t>
      </w:r>
      <w:r w:rsidRPr="005A38E1">
        <w:lastRenderedPageBreak/>
        <w:t xml:space="preserve">full or in part, under the premises of point 4 above. Crowd-funding or sponsorships should fund the Project Editor and the associated editorial work. </w:t>
      </w:r>
    </w:p>
    <w:p w14:paraId="6455ADEE" w14:textId="77777777" w:rsidR="00DF6D92" w:rsidRPr="005A38E1" w:rsidRDefault="00DF6D92" w:rsidP="00DF6D92">
      <w:pPr>
        <w:numPr>
          <w:ilvl w:val="0"/>
          <w:numId w:val="26"/>
        </w:numPr>
        <w:spacing w:line="276" w:lineRule="auto"/>
      </w:pPr>
      <w:r w:rsidRPr="005A38E1">
        <w:t xml:space="preserve">The ARG should be able to perform exploratory technical work to assess the viability of specific language features. To this end, the ARG should have access to up-to-date, free and </w:t>
      </w:r>
      <w:proofErr w:type="gramStart"/>
      <w:r w:rsidRPr="005A38E1">
        <w:t>open source</w:t>
      </w:r>
      <w:proofErr w:type="gramEnd"/>
      <w:r w:rsidRPr="005A38E1">
        <w:t xml:space="preserve"> Ada technology that serves the exploration goals.</w:t>
      </w:r>
    </w:p>
    <w:p w14:paraId="45FE7CC5" w14:textId="77777777" w:rsidR="00DF6D92" w:rsidRPr="005A38E1" w:rsidRDefault="00DF6D92" w:rsidP="00DF6D92">
      <w:pPr>
        <w:numPr>
          <w:ilvl w:val="0"/>
          <w:numId w:val="26"/>
        </w:numPr>
        <w:spacing w:line="276" w:lineRule="auto"/>
      </w:pPr>
      <w:r w:rsidRPr="005A38E1">
        <w:t>All Ada vendors shall be invited to contribute to the ARG work, in a manner consistent with points 4, 5, and 6.</w:t>
      </w:r>
    </w:p>
    <w:p w14:paraId="4F056E54" w14:textId="77777777" w:rsidR="00DF6D92" w:rsidRPr="005A38E1" w:rsidRDefault="00DF6D92" w:rsidP="00DF6D92">
      <w:pPr>
        <w:numPr>
          <w:ilvl w:val="0"/>
          <w:numId w:val="26"/>
        </w:numPr>
        <w:spacing w:line="276" w:lineRule="auto"/>
      </w:pPr>
      <w:r w:rsidRPr="005A38E1">
        <w:t>Ada vendors are, of course, entitled to run their own internal exploratory implementation teams, pursuing the vendors’ own agenda on language features of interest. WG 9 will actively facilitate regular “technical alignment meetings” among all such teams, to reach a technical agreement on what recommendations for language standardization should be forwarded to WG 9. The existence of such teams should be declared explicitly to WG 9 for the sake of arranging these meetings.</w:t>
      </w:r>
    </w:p>
    <w:p w14:paraId="1E666169" w14:textId="77777777" w:rsidR="00DF6D92" w:rsidRPr="005A38E1" w:rsidRDefault="00DF6D92" w:rsidP="00DF6D92">
      <w:pPr>
        <w:numPr>
          <w:ilvl w:val="0"/>
          <w:numId w:val="26"/>
        </w:numPr>
        <w:spacing w:after="240" w:line="276" w:lineRule="auto"/>
      </w:pPr>
      <w:r w:rsidRPr="005A38E1">
        <w:t>The ARG decisions are determined by consensus, as defined in ISO/IEC Guide 2:2004:</w:t>
      </w:r>
    </w:p>
    <w:p w14:paraId="58B3CB44" w14:textId="77777777" w:rsidR="00DF6D92" w:rsidRPr="005A38E1" w:rsidRDefault="00DF6D92" w:rsidP="00DF6D92">
      <w:pPr>
        <w:ind w:left="1440"/>
      </w:pPr>
      <w:r w:rsidRPr="005A38E1">
        <w:t>“</w:t>
      </w:r>
      <w:proofErr w:type="gramStart"/>
      <w:r w:rsidRPr="005A38E1">
        <w:t>consensus</w:t>
      </w:r>
      <w:proofErr w:type="gramEnd"/>
      <w:r w:rsidRPr="005A38E1">
        <w:t>: General agreement, characterized by the absence of sustained opposition to substantial issues by any important part of the concerned interests and by a process that involves seeking to take into account the views of all parties concerned and to reconcile any conflicting arguments.</w:t>
      </w:r>
    </w:p>
    <w:p w14:paraId="0489CC8B" w14:textId="77777777" w:rsidR="00DF6D92" w:rsidRPr="005A38E1" w:rsidRDefault="00DF6D92" w:rsidP="00DF6D92">
      <w:pPr>
        <w:ind w:left="1440"/>
      </w:pPr>
      <w:r w:rsidRPr="005A38E1">
        <w:t xml:space="preserve">NOTE   Consensus need not imply unanimity.” </w:t>
      </w:r>
    </w:p>
    <w:p w14:paraId="3578A5FF" w14:textId="77777777" w:rsidR="00DF6D92" w:rsidRPr="005A38E1" w:rsidRDefault="00DF6D92" w:rsidP="00DF6D92">
      <w:pPr>
        <w:spacing w:before="240" w:after="240"/>
        <w:ind w:left="720"/>
      </w:pPr>
      <w:r w:rsidRPr="005A38E1">
        <w:t xml:space="preserve">Per ISO/IEC Directives, Part 1, “sustained oppositions” are views expressed at </w:t>
      </w:r>
      <w:proofErr w:type="spellStart"/>
      <w:r w:rsidRPr="005A38E1">
        <w:t>minuted</w:t>
      </w:r>
      <w:proofErr w:type="spellEnd"/>
      <w:r w:rsidRPr="005A38E1">
        <w:t xml:space="preserve"> meetings and which are maintained by an important part of the concerned </w:t>
      </w:r>
      <w:proofErr w:type="gramStart"/>
      <w:r w:rsidRPr="005A38E1">
        <w:t>interest</w:t>
      </w:r>
      <w:proofErr w:type="gramEnd"/>
      <w:r w:rsidRPr="005A38E1">
        <w:t xml:space="preserve"> and which are incompatible with the committee consensus. Those expressing sustained opposition have a right to be heard, and the following approach is recommended:</w:t>
      </w:r>
    </w:p>
    <w:p w14:paraId="7084F5A2" w14:textId="77777777" w:rsidR="00DF6D92" w:rsidRPr="005A38E1" w:rsidRDefault="00DF6D92" w:rsidP="00DF6D92">
      <w:pPr>
        <w:numPr>
          <w:ilvl w:val="0"/>
          <w:numId w:val="25"/>
        </w:numPr>
        <w:spacing w:before="240" w:line="276" w:lineRule="auto"/>
        <w:ind w:left="1440"/>
      </w:pPr>
      <w:r w:rsidRPr="005A38E1">
        <w:t xml:space="preserve">If the leadership determines that there is a sustained opposition, it is required to try to resolve it in good faith. </w:t>
      </w:r>
    </w:p>
    <w:p w14:paraId="37D04B6D" w14:textId="77777777" w:rsidR="00DF6D92" w:rsidRPr="005A38E1" w:rsidRDefault="00DF6D92" w:rsidP="00DF6D92">
      <w:pPr>
        <w:numPr>
          <w:ilvl w:val="0"/>
          <w:numId w:val="25"/>
        </w:numPr>
        <w:spacing w:after="240" w:line="276" w:lineRule="auto"/>
        <w:ind w:left="1440"/>
      </w:pPr>
      <w:r w:rsidRPr="005A38E1">
        <w:t>However, a sustained opposition is not akin to a right to veto. The obligation to address sustained opposition does not imply an obligation to resolve them successfully.</w:t>
      </w:r>
    </w:p>
    <w:p w14:paraId="4CEA6CF0" w14:textId="77777777" w:rsidR="00DF6D92" w:rsidRPr="005A38E1" w:rsidRDefault="00DF6D92" w:rsidP="00DF6D92">
      <w:pPr>
        <w:spacing w:before="240" w:after="240"/>
        <w:ind w:left="720"/>
      </w:pPr>
      <w:r w:rsidRPr="005A38E1">
        <w:t>The responsibility for assessing whether or not a consensus has been reached rests entirely with the leadership. This includes assessing whether there is sustained opposition or whether any sustained opposition can be resolved without compromising the existing level of consensus on the rest of the document. In such cases, the leadership will register the opposition and continue the work.</w:t>
      </w:r>
    </w:p>
    <w:p w14:paraId="586212F2" w14:textId="77777777" w:rsidR="00DF6D92" w:rsidRPr="005A38E1" w:rsidRDefault="00DF6D92" w:rsidP="00DF6D92">
      <w:pPr>
        <w:spacing w:before="240" w:after="240"/>
        <w:ind w:left="720"/>
      </w:pPr>
      <w:r w:rsidRPr="005A38E1">
        <w:t>This operating principle shall be documented in the ARG Procedures.</w:t>
      </w:r>
    </w:p>
    <w:p w14:paraId="457DAD00" w14:textId="77777777" w:rsidR="00DF6D92" w:rsidRPr="005A38E1" w:rsidRDefault="00DF6D92" w:rsidP="00DF6D92">
      <w:pPr>
        <w:numPr>
          <w:ilvl w:val="0"/>
          <w:numId w:val="26"/>
        </w:numPr>
        <w:spacing w:before="240" w:line="276" w:lineRule="auto"/>
      </w:pPr>
      <w:r w:rsidRPr="005A38E1">
        <w:t>Recommendations for technical changes to the language standard must come to WG 9 solely from the ARG. This prescription has three ramifications:</w:t>
      </w:r>
    </w:p>
    <w:p w14:paraId="01629FBD" w14:textId="77777777" w:rsidR="00DF6D92" w:rsidRPr="005A38E1" w:rsidRDefault="00DF6D92" w:rsidP="00DF6D92">
      <w:pPr>
        <w:numPr>
          <w:ilvl w:val="1"/>
          <w:numId w:val="26"/>
        </w:numPr>
        <w:spacing w:line="276" w:lineRule="auto"/>
      </w:pPr>
      <w:r w:rsidRPr="005A38E1">
        <w:t>To obtain approval of feature proposals of their interest, vendor-internal exploratory implementation teams should persuade the ARG at technical alignment meetings. Failing to reach consensus at such meetings shall prevent WG 9 from considering those recommendations.</w:t>
      </w:r>
    </w:p>
    <w:p w14:paraId="3F96B4C1" w14:textId="77777777" w:rsidR="00DF6D92" w:rsidRPr="005A38E1" w:rsidRDefault="00DF6D92" w:rsidP="00DF6D92">
      <w:pPr>
        <w:numPr>
          <w:ilvl w:val="1"/>
          <w:numId w:val="26"/>
        </w:numPr>
        <w:spacing w:line="276" w:lineRule="auto"/>
      </w:pPr>
      <w:r w:rsidRPr="005A38E1">
        <w:t>It is expected that all recommendations put forward by the ARG to WG 9 are agreed beforehand by the ARG, including those at technical alignment meetings. In the event that some vendors disagree on any such recommendations, the ARG may continue to put them forward to WG 9, with a clear and transparent record of the points of disagreement.</w:t>
      </w:r>
    </w:p>
    <w:p w14:paraId="13A13891" w14:textId="77777777" w:rsidR="00DF6D92" w:rsidRPr="005A38E1" w:rsidRDefault="00DF6D92" w:rsidP="00DF6D92">
      <w:pPr>
        <w:numPr>
          <w:ilvl w:val="1"/>
          <w:numId w:val="26"/>
        </w:numPr>
        <w:spacing w:after="240" w:line="276" w:lineRule="auto"/>
      </w:pPr>
      <w:r w:rsidRPr="005A38E1">
        <w:lastRenderedPageBreak/>
        <w:t xml:space="preserve">WG 9 should promulgate into the standard those amendment features that have enjoyed agreement at technical alignment meetings. For features that are not in that situation but that the ARG deems essential in spite of lack of agreement, WG 9 may consider </w:t>
      </w:r>
      <w:proofErr w:type="gramStart"/>
      <w:r w:rsidRPr="005A38E1">
        <w:t>to include</w:t>
      </w:r>
      <w:proofErr w:type="gramEnd"/>
      <w:r w:rsidRPr="005A38E1">
        <w:t xml:space="preserve"> them in the standard amendment as optional Specialized Needs Annexes. Because these Annexes are optional, vendors need not implement them to claim conformance with the standard, but their implementation, if ever undertaken, must conform with the language standard.</w:t>
      </w:r>
    </w:p>
    <w:p w14:paraId="6D9A7173" w14:textId="77777777" w:rsidR="00DF6D92" w:rsidRPr="005A38E1" w:rsidRDefault="00DF6D92" w:rsidP="007F78BC"/>
    <w:p w14:paraId="4F175281" w14:textId="77777777" w:rsidR="004F4626" w:rsidRPr="005A38E1" w:rsidRDefault="004F4626" w:rsidP="004F4626"/>
    <w:p w14:paraId="4CC4FC26" w14:textId="77777777" w:rsidR="004F4626" w:rsidRPr="005A38E1" w:rsidRDefault="00000000" w:rsidP="004F4626">
      <w:hyperlink w:anchor="Agenda" w:history="1">
        <w:r w:rsidR="004F4626" w:rsidRPr="005A38E1">
          <w:rPr>
            <w:rStyle w:val="Hyperlink"/>
          </w:rPr>
          <w:t>AGENDA</w:t>
        </w:r>
      </w:hyperlink>
    </w:p>
    <w:p w14:paraId="3C0A1D1D" w14:textId="77777777" w:rsidR="004F4626" w:rsidRPr="005A38E1" w:rsidRDefault="004F4626" w:rsidP="004F4626"/>
    <w:p w14:paraId="6B0BBD2C" w14:textId="77777777" w:rsidR="004F4626" w:rsidRPr="005A38E1" w:rsidRDefault="00000000" w:rsidP="004F4626">
      <w:pPr>
        <w:pStyle w:val="Heading3"/>
        <w:spacing w:before="0" w:after="0"/>
      </w:pPr>
      <w:r>
        <w:pict w14:anchorId="5EC876F1">
          <v:rect id="_x0000_i1036" style="width:6in;height:1.5pt" o:hrstd="t" o:hr="t" fillcolor="#aca899" stroked="f"/>
        </w:pict>
      </w:r>
      <w:bookmarkStart w:id="47" w:name="NextMtg"/>
      <w:bookmarkEnd w:id="47"/>
      <w:r w:rsidR="004F4626" w:rsidRPr="005A38E1">
        <w:t>Scheduling of Future Meetings</w:t>
      </w:r>
    </w:p>
    <w:p w14:paraId="3DB1D6B7" w14:textId="77777777" w:rsidR="005235F4" w:rsidRPr="005A38E1" w:rsidRDefault="005235F4" w:rsidP="005235F4"/>
    <w:p w14:paraId="56BDE67B" w14:textId="1C2A5312" w:rsidR="005235F4" w:rsidRPr="005A38E1" w:rsidRDefault="00A90440" w:rsidP="005235F4">
      <w:r w:rsidRPr="005A38E1">
        <w:t>Per Resolution 86-3, t</w:t>
      </w:r>
      <w:r w:rsidR="00670668" w:rsidRPr="005A38E1">
        <w:t xml:space="preserve">he October 2024 meeting will be held on </w:t>
      </w:r>
      <w:r w:rsidR="0035272D" w:rsidRPr="005A38E1">
        <w:t>the 10</w:t>
      </w:r>
      <w:r w:rsidR="0035272D" w:rsidRPr="005A38E1">
        <w:rPr>
          <w:vertAlign w:val="superscript"/>
        </w:rPr>
        <w:t>th</w:t>
      </w:r>
      <w:r w:rsidR="0035272D" w:rsidRPr="005A38E1">
        <w:t xml:space="preserve"> </w:t>
      </w:r>
      <w:r w:rsidR="00500826" w:rsidRPr="005A38E1">
        <w:t xml:space="preserve">at 16:30 UTC </w:t>
      </w:r>
      <w:r w:rsidR="00670668" w:rsidRPr="005A38E1">
        <w:t>and will be virtual.</w:t>
      </w:r>
    </w:p>
    <w:p w14:paraId="3E84B43A" w14:textId="77777777" w:rsidR="00AE1390" w:rsidRPr="005A38E1" w:rsidRDefault="00AE1390" w:rsidP="005235F4"/>
    <w:p w14:paraId="009406D0" w14:textId="75C415CD" w:rsidR="00AE1390" w:rsidRPr="005A38E1" w:rsidRDefault="00AE1390" w:rsidP="005235F4">
      <w:r w:rsidRPr="005A38E1">
        <w:t>There will be a December 2024 WG 9 meeting.</w:t>
      </w:r>
      <w:r w:rsidR="00E37832" w:rsidRPr="005A38E1">
        <w:t xml:space="preserve"> The meeting will be virtual. </w:t>
      </w:r>
      <w:r w:rsidRPr="005A38E1">
        <w:t>Pat to send email to collect date of either 4</w:t>
      </w:r>
      <w:r w:rsidRPr="005A38E1">
        <w:rPr>
          <w:vertAlign w:val="superscript"/>
        </w:rPr>
        <w:t>th</w:t>
      </w:r>
      <w:r w:rsidRPr="005A38E1">
        <w:t xml:space="preserve"> or 11</w:t>
      </w:r>
      <w:r w:rsidRPr="005A38E1">
        <w:rPr>
          <w:vertAlign w:val="superscript"/>
        </w:rPr>
        <w:t>th</w:t>
      </w:r>
      <w:r w:rsidRPr="005A38E1">
        <w:t>. T</w:t>
      </w:r>
      <w:r w:rsidR="00E37832" w:rsidRPr="005A38E1">
        <w:t xml:space="preserve">he purpose of the meeting </w:t>
      </w:r>
      <w:r w:rsidR="00A51C57" w:rsidRPr="005A38E1">
        <w:t>will be</w:t>
      </w:r>
      <w:r w:rsidR="00E37832" w:rsidRPr="005A38E1">
        <w:t xml:space="preserve"> t</w:t>
      </w:r>
      <w:r w:rsidRPr="005A38E1">
        <w:t xml:space="preserve">o discuss Tullio’s </w:t>
      </w:r>
      <w:r w:rsidR="00A51C57" w:rsidRPr="005A38E1">
        <w:t>proposal</w:t>
      </w:r>
      <w:r w:rsidR="00616D45" w:rsidRPr="005A38E1">
        <w:t xml:space="preserve"> (AI-87-2)</w:t>
      </w:r>
      <w:r w:rsidR="00A51C57" w:rsidRPr="005A38E1">
        <w:t xml:space="preserve"> for the implementation of the general principles</w:t>
      </w:r>
      <w:r w:rsidRPr="005A38E1">
        <w:t>.</w:t>
      </w:r>
    </w:p>
    <w:p w14:paraId="51959F32" w14:textId="77777777" w:rsidR="00A90440" w:rsidRPr="005A38E1" w:rsidRDefault="00A90440" w:rsidP="005235F4"/>
    <w:p w14:paraId="28C0F583" w14:textId="660E8F08" w:rsidR="00A90440" w:rsidRPr="005A38E1" w:rsidRDefault="00A90440" w:rsidP="00A90440">
      <w:r w:rsidRPr="005A38E1">
        <w:t xml:space="preserve">The June 2025 meeting will be </w:t>
      </w:r>
      <w:r w:rsidR="00AE1390" w:rsidRPr="005A38E1">
        <w:t>decided at the December meeting.</w:t>
      </w:r>
    </w:p>
    <w:p w14:paraId="1FE17E8F" w14:textId="77777777" w:rsidR="00A90440" w:rsidRPr="005A38E1" w:rsidRDefault="00A90440" w:rsidP="005235F4"/>
    <w:p w14:paraId="3C652072" w14:textId="77777777" w:rsidR="004F4626" w:rsidRPr="005A38E1" w:rsidRDefault="004F4626" w:rsidP="004F4626"/>
    <w:p w14:paraId="0E9A78C7" w14:textId="77777777" w:rsidR="004F4626" w:rsidRPr="005A38E1" w:rsidRDefault="00000000" w:rsidP="004F4626">
      <w:hyperlink w:anchor="Agenda" w:history="1">
        <w:r w:rsidR="004F4626" w:rsidRPr="005A38E1">
          <w:rPr>
            <w:rStyle w:val="Hyperlink"/>
          </w:rPr>
          <w:t>AGENDA</w:t>
        </w:r>
      </w:hyperlink>
    </w:p>
    <w:p w14:paraId="57182915" w14:textId="77777777" w:rsidR="004F4626" w:rsidRPr="005A38E1" w:rsidRDefault="00000000"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w14:anchorId="4B87E38D">
          <v:rect id="_x0000_i1037" style="width:6in;height:1.5pt" o:hrstd="t" o:hr="t" fillcolor="#aca899" stroked="f"/>
        </w:pict>
      </w:r>
    </w:p>
    <w:p w14:paraId="54ECECB6" w14:textId="77777777" w:rsidR="004F4626" w:rsidRPr="005A38E1" w:rsidRDefault="004F4626"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bookmarkStart w:id="48" w:name="RvwAIs"/>
      <w:bookmarkEnd w:id="48"/>
      <w:r w:rsidRPr="005A38E1">
        <w:rPr>
          <w:b/>
          <w:sz w:val="26"/>
          <w:szCs w:val="26"/>
        </w:rPr>
        <w:t>Review of New Action Items</w:t>
      </w:r>
    </w:p>
    <w:p w14:paraId="45370D18" w14:textId="7BC389FA" w:rsidR="00B84638" w:rsidRPr="005A38E1" w:rsidRDefault="00500826"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A38E1">
        <w:rPr>
          <w:b/>
          <w:szCs w:val="24"/>
        </w:rPr>
        <w:t>AI-8</w:t>
      </w:r>
      <w:r w:rsidR="00CC5373" w:rsidRPr="005A38E1">
        <w:rPr>
          <w:b/>
          <w:szCs w:val="24"/>
        </w:rPr>
        <w:t>7</w:t>
      </w:r>
      <w:r w:rsidRPr="005A38E1">
        <w:rPr>
          <w:b/>
          <w:szCs w:val="24"/>
        </w:rPr>
        <w:t>-1:</w:t>
      </w:r>
      <w:r w:rsidRPr="005A38E1">
        <w:rPr>
          <w:b/>
          <w:sz w:val="26"/>
          <w:szCs w:val="26"/>
        </w:rPr>
        <w:t xml:space="preserve"> </w:t>
      </w:r>
      <w:r w:rsidR="00B84638" w:rsidRPr="005A38E1">
        <w:t xml:space="preserve">Pat </w:t>
      </w:r>
      <w:r w:rsidR="00E37832" w:rsidRPr="005A38E1">
        <w:t xml:space="preserve">will </w:t>
      </w:r>
      <w:r w:rsidR="00B84638" w:rsidRPr="005A38E1">
        <w:t>go through the process of requesting TS 24718 to be freely available (but not Ada 2022 IS).</w:t>
      </w:r>
    </w:p>
    <w:p w14:paraId="13B1A559" w14:textId="037DF3E2" w:rsidR="00B84638" w:rsidRPr="005A38E1" w:rsidRDefault="00B84638"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A38E1">
        <w:rPr>
          <w:b/>
          <w:bCs/>
        </w:rPr>
        <w:t>AI-8</w:t>
      </w:r>
      <w:r w:rsidR="00CC5373" w:rsidRPr="005A38E1">
        <w:rPr>
          <w:b/>
          <w:bCs/>
        </w:rPr>
        <w:t>7</w:t>
      </w:r>
      <w:r w:rsidRPr="005A38E1">
        <w:rPr>
          <w:b/>
          <w:bCs/>
        </w:rPr>
        <w:t>-2</w:t>
      </w:r>
      <w:r w:rsidRPr="005A38E1">
        <w:t xml:space="preserve">: Tullio will identify a proposed way to implement the General </w:t>
      </w:r>
      <w:proofErr w:type="gramStart"/>
      <w:r w:rsidRPr="005A38E1">
        <w:t>Principles</w:t>
      </w:r>
      <w:r w:rsidR="00E37832" w:rsidRPr="005A38E1">
        <w:t>, and</w:t>
      </w:r>
      <w:proofErr w:type="gramEnd"/>
      <w:r w:rsidR="00E37832" w:rsidRPr="005A38E1">
        <w:t xml:space="preserve"> will pr</w:t>
      </w:r>
      <w:r w:rsidR="00E475DD" w:rsidRPr="005A38E1">
        <w:t>esent</w:t>
      </w:r>
      <w:r w:rsidR="00E37832" w:rsidRPr="005A38E1">
        <w:t xml:space="preserve"> it </w:t>
      </w:r>
      <w:r w:rsidR="00E475DD" w:rsidRPr="005A38E1">
        <w:t>at the December meeting.</w:t>
      </w:r>
    </w:p>
    <w:p w14:paraId="2ADA48F8" w14:textId="201D4111" w:rsidR="00500826" w:rsidRPr="005A38E1" w:rsidRDefault="00B84638"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Cs w:val="24"/>
        </w:rPr>
      </w:pPr>
      <w:r w:rsidRPr="005A38E1">
        <w:rPr>
          <w:rFonts w:cs="Times New Roman"/>
          <w:b/>
          <w:bCs/>
          <w:szCs w:val="24"/>
        </w:rPr>
        <w:t>AI-8</w:t>
      </w:r>
      <w:r w:rsidR="00CC5373" w:rsidRPr="005A38E1">
        <w:rPr>
          <w:rFonts w:cs="Times New Roman"/>
          <w:b/>
          <w:bCs/>
          <w:szCs w:val="24"/>
        </w:rPr>
        <w:t>7</w:t>
      </w:r>
      <w:r w:rsidRPr="005A38E1">
        <w:rPr>
          <w:rFonts w:cs="Times New Roman"/>
          <w:b/>
          <w:bCs/>
          <w:szCs w:val="24"/>
        </w:rPr>
        <w:t>-3</w:t>
      </w:r>
      <w:r w:rsidRPr="005A38E1">
        <w:rPr>
          <w:rFonts w:cs="Times New Roman"/>
          <w:szCs w:val="24"/>
        </w:rPr>
        <w:t xml:space="preserve">: </w:t>
      </w:r>
      <w:r w:rsidR="00500826" w:rsidRPr="005A38E1">
        <w:rPr>
          <w:rFonts w:cs="Times New Roman"/>
          <w:szCs w:val="24"/>
        </w:rPr>
        <w:t xml:space="preserve">Pat to send email to determine </w:t>
      </w:r>
      <w:r w:rsidRPr="005A38E1">
        <w:rPr>
          <w:rFonts w:cs="Times New Roman"/>
          <w:szCs w:val="24"/>
        </w:rPr>
        <w:t>when the December meeting will be held, i.e., either the 4</w:t>
      </w:r>
      <w:r w:rsidRPr="005A38E1">
        <w:rPr>
          <w:rFonts w:cs="Times New Roman"/>
          <w:szCs w:val="24"/>
          <w:vertAlign w:val="superscript"/>
        </w:rPr>
        <w:t>th</w:t>
      </w:r>
      <w:r w:rsidRPr="005A38E1">
        <w:rPr>
          <w:rFonts w:cs="Times New Roman"/>
          <w:szCs w:val="24"/>
        </w:rPr>
        <w:t xml:space="preserve"> or the 11</w:t>
      </w:r>
      <w:r w:rsidRPr="005A38E1">
        <w:rPr>
          <w:rFonts w:cs="Times New Roman"/>
          <w:szCs w:val="24"/>
          <w:vertAlign w:val="superscript"/>
        </w:rPr>
        <w:t>th</w:t>
      </w:r>
      <w:r w:rsidRPr="005A38E1">
        <w:rPr>
          <w:rFonts w:cs="Times New Roman"/>
          <w:szCs w:val="24"/>
        </w:rPr>
        <w:t xml:space="preserve">.  The </w:t>
      </w:r>
      <w:r w:rsidR="00500826" w:rsidRPr="005A38E1">
        <w:rPr>
          <w:rFonts w:cs="Times New Roman"/>
          <w:szCs w:val="24"/>
        </w:rPr>
        <w:t xml:space="preserve">exact date for </w:t>
      </w:r>
      <w:r w:rsidR="00E37832" w:rsidRPr="005A38E1">
        <w:rPr>
          <w:rFonts w:cs="Times New Roman"/>
          <w:szCs w:val="24"/>
        </w:rPr>
        <w:t xml:space="preserve">the </w:t>
      </w:r>
      <w:r w:rsidR="00500826" w:rsidRPr="005A38E1">
        <w:rPr>
          <w:rFonts w:cs="Times New Roman"/>
          <w:szCs w:val="24"/>
        </w:rPr>
        <w:t>June 202</w:t>
      </w:r>
      <w:r w:rsidR="00CC5373" w:rsidRPr="005A38E1">
        <w:rPr>
          <w:rFonts w:cs="Times New Roman"/>
          <w:szCs w:val="24"/>
        </w:rPr>
        <w:t>5</w:t>
      </w:r>
      <w:r w:rsidR="00500826" w:rsidRPr="005A38E1">
        <w:rPr>
          <w:rFonts w:cs="Times New Roman"/>
          <w:szCs w:val="24"/>
        </w:rPr>
        <w:t xml:space="preserve"> meeting</w:t>
      </w:r>
      <w:r w:rsidRPr="005A38E1">
        <w:rPr>
          <w:rFonts w:cs="Times New Roman"/>
          <w:szCs w:val="24"/>
        </w:rPr>
        <w:t xml:space="preserve"> will be identified at that meeting.</w:t>
      </w:r>
    </w:p>
    <w:p w14:paraId="2041D30B" w14:textId="77777777" w:rsidR="004F4626" w:rsidRPr="005A38E1" w:rsidRDefault="00000000" w:rsidP="004F4626">
      <w:hyperlink w:anchor="Agenda" w:history="1">
        <w:r w:rsidR="004F4626" w:rsidRPr="005A38E1">
          <w:rPr>
            <w:rStyle w:val="Hyperlink"/>
          </w:rPr>
          <w:t>AGENDA</w:t>
        </w:r>
      </w:hyperlink>
    </w:p>
    <w:p w14:paraId="184A0711" w14:textId="77777777" w:rsidR="004F4626" w:rsidRPr="005A38E1" w:rsidRDefault="00000000"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w14:anchorId="3731768F">
          <v:rect id="_x0000_i1038" style="width:6in;height:1.5pt" o:hrstd="t" o:hr="t" fillcolor="#aca899" stroked="f"/>
        </w:pict>
      </w:r>
    </w:p>
    <w:p w14:paraId="6AFDE83F" w14:textId="77777777" w:rsidR="004F4626" w:rsidRPr="005A38E1" w:rsidRDefault="004F4626"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bookmarkStart w:id="49" w:name="Res"/>
      <w:bookmarkEnd w:id="49"/>
      <w:r w:rsidRPr="005A38E1">
        <w:rPr>
          <w:b/>
          <w:sz w:val="26"/>
          <w:szCs w:val="26"/>
        </w:rPr>
        <w:t>Final Consideration of Resolutions</w:t>
      </w:r>
    </w:p>
    <w:p w14:paraId="3C3DD427" w14:textId="7B1AF2F3" w:rsidR="002F6572" w:rsidRPr="005A38E1" w:rsidRDefault="002F6572" w:rsidP="002F6572">
      <w:r w:rsidRPr="005A38E1">
        <w:rPr>
          <w:rFonts w:cs="Arial"/>
          <w:b/>
        </w:rPr>
        <w:t>Resolution 8</w:t>
      </w:r>
      <w:r w:rsidR="00681ED4" w:rsidRPr="005A38E1">
        <w:rPr>
          <w:rFonts w:cs="Arial"/>
          <w:b/>
        </w:rPr>
        <w:t>7</w:t>
      </w:r>
      <w:r w:rsidRPr="005A38E1">
        <w:rPr>
          <w:rFonts w:cs="Arial"/>
          <w:b/>
        </w:rPr>
        <w:t>-1</w:t>
      </w:r>
      <w:r w:rsidRPr="005A38E1">
        <w:rPr>
          <w:rFonts w:cs="Arial"/>
          <w:b/>
          <w:sz w:val="22"/>
          <w:szCs w:val="26"/>
        </w:rPr>
        <w:t xml:space="preserve">: </w:t>
      </w:r>
      <w:r w:rsidRPr="005A38E1">
        <w:t>The meeting minutes of meeting #8</w:t>
      </w:r>
      <w:r w:rsidR="00A90440" w:rsidRPr="005A38E1">
        <w:t>6</w:t>
      </w:r>
      <w:r w:rsidRPr="005A38E1">
        <w:t xml:space="preserve"> are approved.</w:t>
      </w:r>
    </w:p>
    <w:p w14:paraId="2B00A227" w14:textId="77777777" w:rsidR="002F6572" w:rsidRPr="005A38E1" w:rsidRDefault="002F6572" w:rsidP="002F6572"/>
    <w:p w14:paraId="52597EAB" w14:textId="6E2D80F8" w:rsidR="002F6572" w:rsidRPr="005A38E1" w:rsidRDefault="002F6572" w:rsidP="002F6572">
      <w:pPr>
        <w:rPr>
          <w:rFonts w:cs="Arial"/>
          <w:bCs/>
        </w:rPr>
      </w:pPr>
      <w:r w:rsidRPr="005A38E1">
        <w:rPr>
          <w:rFonts w:cs="Arial"/>
          <w:b/>
        </w:rPr>
        <w:t>Resolution 8</w:t>
      </w:r>
      <w:r w:rsidR="00681ED4" w:rsidRPr="005A38E1">
        <w:rPr>
          <w:rFonts w:cs="Arial"/>
          <w:b/>
        </w:rPr>
        <w:t>7</w:t>
      </w:r>
      <w:r w:rsidRPr="005A38E1">
        <w:rPr>
          <w:rFonts w:cs="Arial"/>
          <w:b/>
        </w:rPr>
        <w:t xml:space="preserve">-2: </w:t>
      </w:r>
      <w:r w:rsidRPr="005A38E1">
        <w:rPr>
          <w:rFonts w:cs="Arial"/>
          <w:bCs/>
        </w:rPr>
        <w:t>WG 9 approves the AI-22 AIs</w:t>
      </w:r>
      <w:r w:rsidRPr="005A38E1">
        <w:rPr>
          <w:rFonts w:cs="Arial"/>
          <w:b/>
        </w:rPr>
        <w:t xml:space="preserve"> </w:t>
      </w:r>
      <w:r w:rsidRPr="005A38E1">
        <w:rPr>
          <w:rFonts w:cs="Arial"/>
          <w:bCs/>
        </w:rPr>
        <w:t>previously approved by the ARG</w:t>
      </w:r>
      <w:r w:rsidRPr="005A38E1">
        <w:rPr>
          <w:rFonts w:cs="Arial"/>
          <w:b/>
        </w:rPr>
        <w:t xml:space="preserve"> </w:t>
      </w:r>
      <w:r w:rsidRPr="005A38E1">
        <w:rPr>
          <w:rFonts w:cs="Arial"/>
          <w:bCs/>
        </w:rPr>
        <w:t>in the recent ARG report.</w:t>
      </w:r>
    </w:p>
    <w:p w14:paraId="4E5D516B" w14:textId="77777777" w:rsidR="002F6572" w:rsidRPr="005A38E1" w:rsidRDefault="002F6572" w:rsidP="002F6572">
      <w:pPr>
        <w:rPr>
          <w:rFonts w:cs="Arial"/>
          <w:b/>
        </w:rPr>
      </w:pPr>
    </w:p>
    <w:p w14:paraId="1A02BDBF" w14:textId="1A9155A3" w:rsidR="00500826" w:rsidRPr="005A38E1" w:rsidRDefault="002F6572" w:rsidP="00500826">
      <w:r w:rsidRPr="005A38E1">
        <w:rPr>
          <w:rFonts w:cs="Arial"/>
          <w:b/>
        </w:rPr>
        <w:lastRenderedPageBreak/>
        <w:t>Resolution 8</w:t>
      </w:r>
      <w:r w:rsidR="00681ED4" w:rsidRPr="005A38E1">
        <w:rPr>
          <w:rFonts w:cs="Arial"/>
          <w:b/>
        </w:rPr>
        <w:t>7</w:t>
      </w:r>
      <w:r w:rsidRPr="005A38E1">
        <w:rPr>
          <w:rFonts w:cs="Arial"/>
          <w:b/>
        </w:rPr>
        <w:t>-3</w:t>
      </w:r>
      <w:r w:rsidRPr="005A38E1">
        <w:rPr>
          <w:rFonts w:cs="Arial"/>
          <w:b/>
          <w:sz w:val="22"/>
          <w:szCs w:val="26"/>
        </w:rPr>
        <w:t>:</w:t>
      </w:r>
      <w:r w:rsidRPr="005A38E1">
        <w:t xml:space="preserve"> </w:t>
      </w:r>
      <w:r w:rsidR="00C21A0F" w:rsidRPr="005A38E1">
        <w:t>We will have a December 2024 meeting to discuss Tullio’s Way Forward.</w:t>
      </w:r>
    </w:p>
    <w:p w14:paraId="76360693" w14:textId="77777777" w:rsidR="00500826" w:rsidRPr="005A38E1" w:rsidRDefault="00500826" w:rsidP="00500826"/>
    <w:p w14:paraId="157C8CE2" w14:textId="1A2C907F" w:rsidR="002F6572" w:rsidRPr="005A38E1" w:rsidRDefault="002F6572" w:rsidP="002F6572">
      <w:pPr>
        <w:rPr>
          <w:rFonts w:cs="Arial"/>
          <w:bCs/>
        </w:rPr>
      </w:pPr>
      <w:r w:rsidRPr="005A38E1">
        <w:rPr>
          <w:rFonts w:cs="Arial"/>
          <w:b/>
        </w:rPr>
        <w:t>Resolution 8</w:t>
      </w:r>
      <w:r w:rsidR="00681ED4" w:rsidRPr="005A38E1">
        <w:rPr>
          <w:rFonts w:cs="Arial"/>
          <w:b/>
        </w:rPr>
        <w:t>7</w:t>
      </w:r>
      <w:r w:rsidRPr="005A38E1">
        <w:rPr>
          <w:rFonts w:cs="Arial"/>
          <w:b/>
        </w:rPr>
        <w:t>-</w:t>
      </w:r>
      <w:r w:rsidR="00A65483" w:rsidRPr="005A38E1">
        <w:rPr>
          <w:rFonts w:cs="Arial"/>
          <w:b/>
        </w:rPr>
        <w:t>4</w:t>
      </w:r>
      <w:r w:rsidRPr="005A38E1">
        <w:rPr>
          <w:rFonts w:cs="Arial"/>
          <w:b/>
        </w:rPr>
        <w:t xml:space="preserve">: </w:t>
      </w:r>
      <w:r w:rsidR="001021D1" w:rsidRPr="005A38E1">
        <w:rPr>
          <w:rFonts w:cs="Arial"/>
          <w:bCs/>
        </w:rPr>
        <w:t xml:space="preserve">WG 9 wishes to express our appreciation to </w:t>
      </w:r>
      <w:r w:rsidR="00681ED4" w:rsidRPr="005A38E1">
        <w:rPr>
          <w:rFonts w:cs="Arial"/>
          <w:bCs/>
        </w:rPr>
        <w:t>Juan Antonio de la Puente for his many years of</w:t>
      </w:r>
      <w:r w:rsidR="0093156B" w:rsidRPr="005A38E1">
        <w:rPr>
          <w:rFonts w:cs="Arial"/>
          <w:bCs/>
        </w:rPr>
        <w:t xml:space="preserve"> dedicated</w:t>
      </w:r>
      <w:r w:rsidR="00681ED4" w:rsidRPr="005A38E1">
        <w:rPr>
          <w:rFonts w:cs="Arial"/>
          <w:bCs/>
        </w:rPr>
        <w:t xml:space="preserve"> service.</w:t>
      </w:r>
    </w:p>
    <w:p w14:paraId="66356B67" w14:textId="77777777" w:rsidR="002F6572" w:rsidRPr="005A38E1" w:rsidRDefault="002F6572" w:rsidP="002F6572"/>
    <w:p w14:paraId="1F1F0230" w14:textId="6C9B18FF" w:rsidR="00C21A0F" w:rsidRPr="005A38E1" w:rsidRDefault="002F6572" w:rsidP="002F6572">
      <w:pPr>
        <w:rPr>
          <w:rFonts w:cs="Arial"/>
          <w:bCs/>
        </w:rPr>
      </w:pPr>
      <w:r w:rsidRPr="005A38E1">
        <w:rPr>
          <w:rFonts w:cs="Arial"/>
          <w:b/>
        </w:rPr>
        <w:t>Resolution 8</w:t>
      </w:r>
      <w:r w:rsidR="00D64A2A" w:rsidRPr="005A38E1">
        <w:rPr>
          <w:rFonts w:cs="Arial"/>
          <w:b/>
        </w:rPr>
        <w:t>7</w:t>
      </w:r>
      <w:r w:rsidRPr="005A38E1">
        <w:rPr>
          <w:rFonts w:cs="Arial"/>
          <w:b/>
        </w:rPr>
        <w:t>-</w:t>
      </w:r>
      <w:r w:rsidR="00C21A0F" w:rsidRPr="005A38E1">
        <w:rPr>
          <w:rFonts w:cs="Arial"/>
          <w:b/>
        </w:rPr>
        <w:t>5</w:t>
      </w:r>
      <w:r w:rsidRPr="005A38E1">
        <w:rPr>
          <w:rFonts w:cs="Arial"/>
          <w:bCs/>
        </w:rPr>
        <w:t xml:space="preserve">: </w:t>
      </w:r>
      <w:r w:rsidR="00C21A0F" w:rsidRPr="005A38E1">
        <w:rPr>
          <w:rFonts w:cs="Arial"/>
          <w:bCs/>
        </w:rPr>
        <w:t>WG 9 approves the reclassification of AI22-0069-1 as a Binding Interpretation.</w:t>
      </w:r>
    </w:p>
    <w:p w14:paraId="0D36EF3B" w14:textId="77777777" w:rsidR="00C21A0F" w:rsidRPr="005A38E1" w:rsidRDefault="00C21A0F" w:rsidP="002F6572">
      <w:pPr>
        <w:rPr>
          <w:rFonts w:cs="Arial"/>
          <w:bCs/>
        </w:rPr>
      </w:pPr>
    </w:p>
    <w:p w14:paraId="6455A257" w14:textId="3024522F" w:rsidR="00C21A0F" w:rsidRPr="005A38E1" w:rsidRDefault="00C21A0F" w:rsidP="002F6572">
      <w:pPr>
        <w:rPr>
          <w:rFonts w:cs="Arial"/>
          <w:bCs/>
        </w:rPr>
      </w:pPr>
      <w:r w:rsidRPr="005A38E1">
        <w:rPr>
          <w:rFonts w:cs="Arial"/>
          <w:b/>
        </w:rPr>
        <w:t>Resolution 87-6</w:t>
      </w:r>
      <w:r w:rsidRPr="005A38E1">
        <w:rPr>
          <w:rFonts w:cs="Arial"/>
          <w:bCs/>
        </w:rPr>
        <w:t xml:space="preserve">: WG 9 approves the proposed General Principles document. To be </w:t>
      </w:r>
      <w:r w:rsidR="0016305F" w:rsidRPr="005A38E1">
        <w:rPr>
          <w:rFonts w:cs="Arial"/>
          <w:bCs/>
        </w:rPr>
        <w:t>an</w:t>
      </w:r>
      <w:r w:rsidRPr="005A38E1">
        <w:rPr>
          <w:rFonts w:cs="Arial"/>
          <w:bCs/>
        </w:rPr>
        <w:t xml:space="preserve"> N-doc</w:t>
      </w:r>
      <w:r w:rsidR="0016305F" w:rsidRPr="005A38E1">
        <w:rPr>
          <w:rFonts w:cs="Arial"/>
          <w:bCs/>
        </w:rPr>
        <w:t xml:space="preserve"> in the WG 9 document repository.</w:t>
      </w:r>
    </w:p>
    <w:p w14:paraId="36E64AC0" w14:textId="77777777" w:rsidR="00C21A0F" w:rsidRPr="005A38E1" w:rsidRDefault="00C21A0F" w:rsidP="002F6572">
      <w:pPr>
        <w:rPr>
          <w:rFonts w:cs="Arial"/>
          <w:bCs/>
        </w:rPr>
      </w:pPr>
    </w:p>
    <w:p w14:paraId="092627B4" w14:textId="68B2E4D8" w:rsidR="00EA6FD7" w:rsidRPr="005A38E1" w:rsidRDefault="00EA6FD7" w:rsidP="002F6572">
      <w:pPr>
        <w:rPr>
          <w:rFonts w:cs="Arial"/>
          <w:bCs/>
        </w:rPr>
      </w:pPr>
      <w:r w:rsidRPr="005A38E1">
        <w:rPr>
          <w:rFonts w:cs="Arial"/>
          <w:b/>
        </w:rPr>
        <w:t>Resolution 8</w:t>
      </w:r>
      <w:r w:rsidR="00D64A2A" w:rsidRPr="005A38E1">
        <w:rPr>
          <w:rFonts w:cs="Arial"/>
          <w:b/>
        </w:rPr>
        <w:t>7</w:t>
      </w:r>
      <w:r w:rsidR="00004E9A" w:rsidRPr="005A38E1">
        <w:rPr>
          <w:rFonts w:cs="Arial"/>
          <w:b/>
        </w:rPr>
        <w:t>-7:</w:t>
      </w:r>
    </w:p>
    <w:p w14:paraId="2F1FDB40" w14:textId="77777777" w:rsidR="002F6572" w:rsidRPr="005A38E1" w:rsidRDefault="002F6572" w:rsidP="002F6572">
      <w:pPr>
        <w:rPr>
          <w:rFonts w:cs="Arial"/>
          <w:bCs/>
        </w:rPr>
      </w:pPr>
    </w:p>
    <w:p w14:paraId="742AE99C" w14:textId="77777777" w:rsidR="002F6572" w:rsidRPr="005A38E1" w:rsidRDefault="002F6572" w:rsidP="002F6572">
      <w:r w:rsidRPr="005A38E1">
        <w:t>ISO/IEC JTC 1/SC 22/WG 9 continues its Annex H Rapporteur Group (HRG) until the next plenary meeting and expresses its grateful appreciation to the Rapporteur and the members for their continuing service.</w:t>
      </w:r>
    </w:p>
    <w:p w14:paraId="2D50EAD4" w14:textId="77777777" w:rsidR="002F6572" w:rsidRPr="005A38E1" w:rsidRDefault="002F6572" w:rsidP="002F6572"/>
    <w:p w14:paraId="144D82E3" w14:textId="77777777" w:rsidR="002F6572" w:rsidRPr="005A38E1" w:rsidRDefault="002F6572" w:rsidP="002F6572">
      <w:r w:rsidRPr="005A38E1">
        <w:t>Joyce Tokar is continued as Rapporteur.</w:t>
      </w:r>
    </w:p>
    <w:p w14:paraId="7CA2F6F5" w14:textId="77777777" w:rsidR="002F6572" w:rsidRPr="005A38E1" w:rsidRDefault="002F6572" w:rsidP="002F6572"/>
    <w:p w14:paraId="12E91390" w14:textId="77777777" w:rsidR="002F6572" w:rsidRPr="005A38E1" w:rsidRDefault="002F6572" w:rsidP="002F6572">
      <w:r w:rsidRPr="005A38E1">
        <w:t xml:space="preserve">The membership of the HRG is designated to </w:t>
      </w:r>
      <w:proofErr w:type="gramStart"/>
      <w:r w:rsidRPr="005A38E1">
        <w:t>be:</w:t>
      </w:r>
      <w:proofErr w:type="gramEnd"/>
      <w:r w:rsidRPr="005A38E1">
        <w:t xml:space="preserve"> </w:t>
      </w:r>
      <w:bookmarkStart w:id="50" w:name="OLE_LINK1"/>
      <w:r w:rsidRPr="005A38E1">
        <w:t xml:space="preserve">Steve Baird, John Barnes, Ben </w:t>
      </w:r>
      <w:proofErr w:type="spellStart"/>
      <w:r w:rsidRPr="005A38E1">
        <w:t>Brosgol</w:t>
      </w:r>
      <w:proofErr w:type="spellEnd"/>
      <w:r w:rsidRPr="005A38E1">
        <w:t xml:space="preserve">, Alan Burns, Rod Chapman, Gary Dismukes, Bob Duff, Michael Gonzalez </w:t>
      </w:r>
      <w:proofErr w:type="spellStart"/>
      <w:r w:rsidRPr="005A38E1">
        <w:t>Harbour</w:t>
      </w:r>
      <w:proofErr w:type="spellEnd"/>
      <w:r w:rsidRPr="005A38E1">
        <w:t>, Stephen Michell, Brad Moore, Miguel Pinho, Erhard Plödereder, Juan Antonio de la Puente, George Romanski, Jean-Pierre Rosen, S. Tucker Taft, Joyce Tokar, and Tullio Vardanega.</w:t>
      </w:r>
    </w:p>
    <w:bookmarkEnd w:id="50"/>
    <w:p w14:paraId="12A026D9" w14:textId="77777777" w:rsidR="002F6572" w:rsidRPr="005A38E1" w:rsidRDefault="002F6572" w:rsidP="002F6572"/>
    <w:p w14:paraId="24FF1AC4" w14:textId="77777777" w:rsidR="002F6572" w:rsidRPr="005A38E1" w:rsidRDefault="002F6572" w:rsidP="002F6572">
      <w:r w:rsidRPr="005A38E1">
        <w:t>The Convenor of WG 9 is authorized to act for WG 9 between meetings in appointing additional members of the HRG. In doing so, he shall consult with the Rapporteur and the National Body or Liaison Organization nominating the member.</w:t>
      </w:r>
    </w:p>
    <w:p w14:paraId="69B29310" w14:textId="77777777" w:rsidR="002F6572" w:rsidRPr="005A38E1" w:rsidRDefault="002F6572" w:rsidP="002F6572"/>
    <w:p w14:paraId="02C0C00E" w14:textId="77777777" w:rsidR="002F6572" w:rsidRPr="005A38E1" w:rsidRDefault="002F6572" w:rsidP="002F6572">
      <w:r w:rsidRPr="005A38E1">
        <w:t>Rapporteurs are permitted to allow other individuals to observe the deliberations of the Rapporteur Group. The admission of observers and the extent of participation permitted to observers are at the discretion of the Rapporteur with the concurrence of the membership of the Rapporteur Group.</w:t>
      </w:r>
    </w:p>
    <w:p w14:paraId="37949A80" w14:textId="77777777" w:rsidR="002F6572" w:rsidRPr="005A38E1" w:rsidRDefault="002F6572" w:rsidP="002F6572"/>
    <w:p w14:paraId="5AF7E9EE" w14:textId="3A7BF1C1" w:rsidR="002F6572" w:rsidRPr="005A38E1" w:rsidRDefault="002F6572" w:rsidP="002F6572">
      <w:pPr>
        <w:rPr>
          <w:rFonts w:cs="Arial"/>
          <w:b/>
        </w:rPr>
      </w:pPr>
      <w:r w:rsidRPr="005A38E1">
        <w:rPr>
          <w:rFonts w:cs="Arial"/>
          <w:b/>
        </w:rPr>
        <w:t>Resolution 8</w:t>
      </w:r>
      <w:r w:rsidR="00D64A2A" w:rsidRPr="005A38E1">
        <w:rPr>
          <w:rFonts w:cs="Arial"/>
          <w:b/>
        </w:rPr>
        <w:t>7</w:t>
      </w:r>
      <w:r w:rsidRPr="005A38E1">
        <w:rPr>
          <w:rFonts w:cs="Arial"/>
          <w:b/>
        </w:rPr>
        <w:t>-</w:t>
      </w:r>
      <w:r w:rsidR="00C21A0F" w:rsidRPr="005A38E1">
        <w:rPr>
          <w:rFonts w:cs="Arial"/>
          <w:b/>
        </w:rPr>
        <w:t>8</w:t>
      </w:r>
      <w:r w:rsidRPr="005A38E1">
        <w:rPr>
          <w:rFonts w:cs="Arial"/>
          <w:b/>
        </w:rPr>
        <w:t>:</w:t>
      </w:r>
    </w:p>
    <w:p w14:paraId="73D6409A" w14:textId="77777777" w:rsidR="002F6572" w:rsidRPr="005A38E1" w:rsidRDefault="002F6572" w:rsidP="002F6572"/>
    <w:p w14:paraId="7D79386C" w14:textId="77777777" w:rsidR="002F6572" w:rsidRPr="005A38E1" w:rsidRDefault="002F6572" w:rsidP="002F6572">
      <w:r w:rsidRPr="005A38E1">
        <w:t>ISO/IEC JTC 1/SC 22/WG 9 continues its Ada Issues Rapporteur Group (ARG) until the next plenary meeting and expresses its grateful appreciation to the Rapporteur and the members for their continuing service.</w:t>
      </w:r>
    </w:p>
    <w:p w14:paraId="2E767767" w14:textId="77777777" w:rsidR="002F6572" w:rsidRPr="005A38E1" w:rsidRDefault="002F6572" w:rsidP="002F6572"/>
    <w:p w14:paraId="11CF811D" w14:textId="77777777" w:rsidR="002F6572" w:rsidRPr="005A38E1" w:rsidRDefault="002F6572" w:rsidP="002F6572">
      <w:r w:rsidRPr="005A38E1">
        <w:t>Steve Baird is continued as Rapporteur.</w:t>
      </w:r>
    </w:p>
    <w:p w14:paraId="6098EF14" w14:textId="77777777" w:rsidR="002F6572" w:rsidRPr="005A38E1" w:rsidRDefault="002F6572" w:rsidP="002F6572"/>
    <w:p w14:paraId="6618BF49" w14:textId="3FF65547" w:rsidR="002F6572" w:rsidRPr="005A38E1" w:rsidRDefault="002F6572" w:rsidP="002F6572">
      <w:r w:rsidRPr="005A38E1">
        <w:t xml:space="preserve">The membership of the ARG is designated to be: Raphaël </w:t>
      </w:r>
      <w:proofErr w:type="spellStart"/>
      <w:r w:rsidRPr="005A38E1">
        <w:t>Amiard</w:t>
      </w:r>
      <w:proofErr w:type="spellEnd"/>
      <w:r w:rsidRPr="005A38E1">
        <w:t xml:space="preserve">, Steve Baird, John Barnes, Randy Brukardt, Alan Burns, Arnaud Charlet, Jeff Cousins, Gary Dismukes, Claire Dross, Robert Duff, Edward Fish, Niklas Holsti, Pascal Leroy, Brad Moore, Alejandro Mosteo, Jean-Pierre Rosen, Justin </w:t>
      </w:r>
      <w:proofErr w:type="spellStart"/>
      <w:r w:rsidRPr="005A38E1">
        <w:t>Squirek</w:t>
      </w:r>
      <w:proofErr w:type="spellEnd"/>
      <w:r w:rsidRPr="005A38E1">
        <w:t>, Tucker Taft, Tullio Vardanega, and Richard Wai.</w:t>
      </w:r>
    </w:p>
    <w:p w14:paraId="5E6F385F" w14:textId="77777777" w:rsidR="002F6572" w:rsidRPr="005A38E1" w:rsidRDefault="002F6572" w:rsidP="002F6572"/>
    <w:p w14:paraId="216F0C35" w14:textId="77777777" w:rsidR="002F6572" w:rsidRPr="005A38E1" w:rsidRDefault="002F6572" w:rsidP="002F6572">
      <w:r w:rsidRPr="005A38E1">
        <w:t>The Convenor of WG 9 is authorized to act for WG 9 between meetings in appointing additional members of the ARG. In doing so, he shall consult with the Rapporteur and the National Body or Liaison Organization nominating the member.</w:t>
      </w:r>
    </w:p>
    <w:p w14:paraId="3C34060D" w14:textId="77777777" w:rsidR="002F6572" w:rsidRPr="005A38E1" w:rsidRDefault="002F6572" w:rsidP="002F6572"/>
    <w:p w14:paraId="32D8EE6D" w14:textId="77777777" w:rsidR="002F6572" w:rsidRPr="005A38E1" w:rsidRDefault="002F6572" w:rsidP="002F6572">
      <w:r w:rsidRPr="005A38E1">
        <w:t>Rapporteurs are permitted to allow other individuals to observe the deliberations of the Rapporteur Group. The admission of observers and the extent of participation permitted to observers are at the discretion of the Rapporteur with the concurrence of the membership of the Rapporteur Group.</w:t>
      </w:r>
    </w:p>
    <w:p w14:paraId="473F8CEF" w14:textId="77777777" w:rsidR="002F6572" w:rsidRPr="005A38E1" w:rsidRDefault="002F6572" w:rsidP="002F6572"/>
    <w:p w14:paraId="6C0E95A6" w14:textId="58D67F6F" w:rsidR="002F6572" w:rsidRPr="005A38E1" w:rsidRDefault="00500826" w:rsidP="002F6572">
      <w:r w:rsidRPr="005A38E1">
        <w:rPr>
          <w:rFonts w:cs="Arial"/>
          <w:b/>
        </w:rPr>
        <w:t xml:space="preserve">Appreciation </w:t>
      </w:r>
      <w:r w:rsidR="002F6572" w:rsidRPr="005A38E1">
        <w:rPr>
          <w:rFonts w:cs="Arial"/>
          <w:b/>
        </w:rPr>
        <w:t>8</w:t>
      </w:r>
      <w:r w:rsidR="00D64A2A" w:rsidRPr="005A38E1">
        <w:rPr>
          <w:rFonts w:cs="Arial"/>
          <w:b/>
        </w:rPr>
        <w:t>7</w:t>
      </w:r>
      <w:r w:rsidR="002F6572" w:rsidRPr="005A38E1">
        <w:rPr>
          <w:rFonts w:cs="Arial"/>
          <w:b/>
        </w:rPr>
        <w:t>-</w:t>
      </w:r>
      <w:r w:rsidR="00C21A0F" w:rsidRPr="005A38E1">
        <w:rPr>
          <w:rFonts w:cs="Arial"/>
          <w:b/>
        </w:rPr>
        <w:t>9</w:t>
      </w:r>
      <w:r w:rsidR="002F6572" w:rsidRPr="005A38E1">
        <w:rPr>
          <w:rFonts w:cs="Arial"/>
          <w:b/>
        </w:rPr>
        <w:t xml:space="preserve">:  </w:t>
      </w:r>
      <w:r w:rsidR="002F6572" w:rsidRPr="005A38E1">
        <w:t xml:space="preserve">ISO/IEC JTC 1/SC 22/WG 9 expresses its grateful appreciation to </w:t>
      </w:r>
      <w:r w:rsidR="00C21A0F" w:rsidRPr="005A38E1">
        <w:t xml:space="preserve">Miguel Pinho </w:t>
      </w:r>
      <w:r w:rsidR="002F6572" w:rsidRPr="005A38E1">
        <w:t>for acting as secretary for Meeting #8</w:t>
      </w:r>
      <w:r w:rsidR="00C21A0F" w:rsidRPr="005A38E1">
        <w:t>7</w:t>
      </w:r>
      <w:r w:rsidR="002F6572" w:rsidRPr="005A38E1">
        <w:t>.</w:t>
      </w:r>
    </w:p>
    <w:p w14:paraId="068FDF91" w14:textId="77777777" w:rsidR="002F6572" w:rsidRPr="005A38E1" w:rsidRDefault="002F6572" w:rsidP="002F6572">
      <w:pPr>
        <w:rPr>
          <w:b/>
          <w:sz w:val="26"/>
          <w:szCs w:val="26"/>
        </w:rPr>
      </w:pPr>
    </w:p>
    <w:p w14:paraId="0EB7CCF0" w14:textId="2229AE8A" w:rsidR="002F6572" w:rsidRPr="005A38E1" w:rsidRDefault="00500826" w:rsidP="00A50014">
      <w:r w:rsidRPr="005A38E1">
        <w:rPr>
          <w:rFonts w:cs="Arial"/>
          <w:b/>
        </w:rPr>
        <w:t xml:space="preserve">Appreciation </w:t>
      </w:r>
      <w:r w:rsidR="002F6572" w:rsidRPr="005A38E1">
        <w:rPr>
          <w:rFonts w:cs="Arial"/>
          <w:b/>
        </w:rPr>
        <w:t>8</w:t>
      </w:r>
      <w:r w:rsidR="00D64A2A" w:rsidRPr="005A38E1">
        <w:rPr>
          <w:rFonts w:cs="Arial"/>
          <w:b/>
        </w:rPr>
        <w:t>7</w:t>
      </w:r>
      <w:r w:rsidR="002F6572" w:rsidRPr="005A38E1">
        <w:rPr>
          <w:rFonts w:cs="Arial"/>
          <w:b/>
        </w:rPr>
        <w:t>-</w:t>
      </w:r>
      <w:r w:rsidR="00C21A0F" w:rsidRPr="005A38E1">
        <w:rPr>
          <w:rFonts w:cs="Arial"/>
          <w:b/>
        </w:rPr>
        <w:t>10</w:t>
      </w:r>
      <w:r w:rsidR="002F6572" w:rsidRPr="005A38E1">
        <w:rPr>
          <w:rFonts w:cs="Arial"/>
          <w:b/>
        </w:rPr>
        <w:t>:</w:t>
      </w:r>
      <w:r w:rsidR="002F6572" w:rsidRPr="005A38E1">
        <w:rPr>
          <w:b/>
          <w:sz w:val="26"/>
          <w:szCs w:val="26"/>
        </w:rPr>
        <w:t xml:space="preserve"> </w:t>
      </w:r>
      <w:r w:rsidR="002F6572" w:rsidRPr="005A38E1">
        <w:t>ISO/IEC JTC 1/SC 22/WG 9 expresses its grateful appreciation to the Convenor, Pat Rogers, for his support of WG 9.</w:t>
      </w:r>
    </w:p>
    <w:p w14:paraId="52F0F3BA" w14:textId="77777777" w:rsidR="00AE4DD9" w:rsidRPr="005A38E1" w:rsidRDefault="00AE4DD9" w:rsidP="00A50014">
      <w:pPr>
        <w:rPr>
          <w:b/>
          <w:sz w:val="26"/>
          <w:szCs w:val="26"/>
        </w:rPr>
      </w:pPr>
    </w:p>
    <w:p w14:paraId="29C3A742" w14:textId="77777777" w:rsidR="007E603E" w:rsidRPr="005A38E1" w:rsidRDefault="00000000" w:rsidP="004F4626">
      <w:pPr>
        <w:rPr>
          <w:rStyle w:val="Hyperlink"/>
        </w:rPr>
      </w:pPr>
      <w:hyperlink w:anchor="Agenda" w:history="1">
        <w:r w:rsidR="004F4626" w:rsidRPr="005A38E1">
          <w:rPr>
            <w:rStyle w:val="Hyperlink"/>
          </w:rPr>
          <w:t>AGENDA</w:t>
        </w:r>
      </w:hyperlink>
    </w:p>
    <w:p w14:paraId="51F457E2" w14:textId="77777777" w:rsidR="004F4626" w:rsidRPr="005A38E1" w:rsidRDefault="00000000"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w14:anchorId="7F9E19B9">
          <v:rect id="_x0000_i1039" style="width:6in;height:1.5pt" o:hrstd="t" o:hr="t" fillcolor="#aca899" stroked="f"/>
        </w:pict>
      </w:r>
    </w:p>
    <w:p w14:paraId="25DC48D4" w14:textId="77777777" w:rsidR="004F4626" w:rsidRPr="005A38E1" w:rsidRDefault="004F4626"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r w:rsidRPr="005A38E1">
        <w:rPr>
          <w:b/>
          <w:sz w:val="26"/>
          <w:szCs w:val="26"/>
        </w:rPr>
        <w:t>RECESS</w:t>
      </w:r>
    </w:p>
    <w:p w14:paraId="0EE2AAAF" w14:textId="77777777" w:rsidR="004F4626" w:rsidRPr="005A38E1" w:rsidRDefault="00000000" w:rsidP="004F4626">
      <w:hyperlink w:anchor="Agenda" w:history="1">
        <w:r w:rsidR="004F4626" w:rsidRPr="005A38E1">
          <w:rPr>
            <w:rStyle w:val="Hyperlink"/>
          </w:rPr>
          <w:t>AGENDA</w:t>
        </w:r>
      </w:hyperlink>
    </w:p>
    <w:p w14:paraId="28BAC1DC" w14:textId="77777777" w:rsidR="004F4626" w:rsidRPr="005A38E1" w:rsidRDefault="00000000" w:rsidP="004F4626">
      <w:r>
        <w:pict w14:anchorId="6F4DBCE0">
          <v:rect id="_x0000_i1040" style="width:6in;height:1.5pt" o:hrstd="t" o:hr="t" fillcolor="#aca899" stroked="f"/>
        </w:pict>
      </w:r>
    </w:p>
    <w:p w14:paraId="1FABD6F0" w14:textId="77777777" w:rsidR="00FB0AC1" w:rsidRPr="005A38E1" w:rsidRDefault="00FB0AC1" w:rsidP="00FB0AC1">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r w:rsidRPr="005A38E1">
        <w:rPr>
          <w:b/>
          <w:sz w:val="26"/>
          <w:szCs w:val="26"/>
        </w:rPr>
        <w:t>References</w:t>
      </w:r>
    </w:p>
    <w:p w14:paraId="1E6169A4" w14:textId="77777777" w:rsidR="00FB0AC1" w:rsidRPr="005A38E1" w:rsidRDefault="00FB0AC1" w:rsidP="00FB0AC1">
      <w:r w:rsidRPr="005A38E1">
        <w:t xml:space="preserve">See </w:t>
      </w:r>
      <w:hyperlink r:id="rId10" w:history="1">
        <w:r w:rsidRPr="005A38E1">
          <w:rPr>
            <w:rStyle w:val="Hyperlink"/>
          </w:rPr>
          <w:t>http://www.open-std.org/jtc1/sc22/wg9/documents.htm</w:t>
        </w:r>
      </w:hyperlink>
      <w:r w:rsidR="00D04FB8" w:rsidRPr="005A38E1">
        <w:t xml:space="preserve"> for the WG 9 Document Log, including the ability to download the documents.</w:t>
      </w:r>
    </w:p>
    <w:sectPr w:rsidR="00FB0AC1" w:rsidRPr="005A38E1" w:rsidSect="00A62BB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955F7" w14:textId="77777777" w:rsidR="000E7A83" w:rsidRDefault="000E7A83" w:rsidP="00B03322">
      <w:r>
        <w:separator/>
      </w:r>
    </w:p>
  </w:endnote>
  <w:endnote w:type="continuationSeparator" w:id="0">
    <w:p w14:paraId="4F72AE4F" w14:textId="77777777" w:rsidR="000E7A83" w:rsidRDefault="000E7A83" w:rsidP="00B03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89E4FC" w14:textId="77777777" w:rsidR="000E7A83" w:rsidRDefault="000E7A83" w:rsidP="00B03322">
      <w:r>
        <w:separator/>
      </w:r>
    </w:p>
  </w:footnote>
  <w:footnote w:type="continuationSeparator" w:id="0">
    <w:p w14:paraId="7305AD64" w14:textId="77777777" w:rsidR="000E7A83" w:rsidRDefault="000E7A83" w:rsidP="00B033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24111"/>
    <w:multiLevelType w:val="hybridMultilevel"/>
    <w:tmpl w:val="E1004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248E9"/>
    <w:multiLevelType w:val="hybridMultilevel"/>
    <w:tmpl w:val="B9462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95209"/>
    <w:multiLevelType w:val="multilevel"/>
    <w:tmpl w:val="B47EFDFA"/>
    <w:lvl w:ilvl="0">
      <w:start w:val="1"/>
      <w:numFmt w:val="decimal"/>
      <w:lvlText w:val="%1."/>
      <w:lvlJc w:val="left"/>
      <w:pPr>
        <w:ind w:left="720" w:hanging="360"/>
      </w:pPr>
      <w:rPr>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3415B8E"/>
    <w:multiLevelType w:val="hybridMultilevel"/>
    <w:tmpl w:val="B0C06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F7E40"/>
    <w:multiLevelType w:val="hybridMultilevel"/>
    <w:tmpl w:val="8312E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7B406A"/>
    <w:multiLevelType w:val="hybridMultilevel"/>
    <w:tmpl w:val="ABAC6774"/>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9D66ED1"/>
    <w:multiLevelType w:val="hybridMultilevel"/>
    <w:tmpl w:val="48B80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CA6D66"/>
    <w:multiLevelType w:val="hybridMultilevel"/>
    <w:tmpl w:val="4D982130"/>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4602D77"/>
    <w:multiLevelType w:val="hybridMultilevel"/>
    <w:tmpl w:val="E384CD40"/>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36D54F66"/>
    <w:multiLevelType w:val="hybridMultilevel"/>
    <w:tmpl w:val="8C8C5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DB0309"/>
    <w:multiLevelType w:val="hybridMultilevel"/>
    <w:tmpl w:val="4BDCA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0B1544"/>
    <w:multiLevelType w:val="hybridMultilevel"/>
    <w:tmpl w:val="A2481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514463"/>
    <w:multiLevelType w:val="hybridMultilevel"/>
    <w:tmpl w:val="B1361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690226"/>
    <w:multiLevelType w:val="hybridMultilevel"/>
    <w:tmpl w:val="24068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997500"/>
    <w:multiLevelType w:val="hybridMultilevel"/>
    <w:tmpl w:val="A4027F0A"/>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47C0670A"/>
    <w:multiLevelType w:val="hybridMultilevel"/>
    <w:tmpl w:val="8B70E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C504B3E"/>
    <w:multiLevelType w:val="multilevel"/>
    <w:tmpl w:val="9BC2F8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D243441"/>
    <w:multiLevelType w:val="multilevel"/>
    <w:tmpl w:val="E4923A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D7F5081"/>
    <w:multiLevelType w:val="hybridMultilevel"/>
    <w:tmpl w:val="4E4AF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F9683C"/>
    <w:multiLevelType w:val="hybridMultilevel"/>
    <w:tmpl w:val="131A49E4"/>
    <w:lvl w:ilvl="0" w:tplc="0409000F">
      <w:start w:val="1"/>
      <w:numFmt w:val="decimal"/>
      <w:lvlText w:val="%1."/>
      <w:lvlJc w:val="left"/>
      <w:pPr>
        <w:tabs>
          <w:tab w:val="num" w:pos="1005"/>
        </w:tabs>
        <w:ind w:left="1005" w:hanging="360"/>
      </w:p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20" w15:restartNumberingAfterBreak="0">
    <w:nsid w:val="57B3433E"/>
    <w:multiLevelType w:val="hybridMultilevel"/>
    <w:tmpl w:val="B0E497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F17673"/>
    <w:multiLevelType w:val="hybridMultilevel"/>
    <w:tmpl w:val="C95A15A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744B30F0"/>
    <w:multiLevelType w:val="hybridMultilevel"/>
    <w:tmpl w:val="6590A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AB366F"/>
    <w:multiLevelType w:val="hybridMultilevel"/>
    <w:tmpl w:val="2DAC87AE"/>
    <w:lvl w:ilvl="0" w:tplc="9A7C2C90">
      <w:start w:val="1"/>
      <w:numFmt w:val="decimal"/>
      <w:lvlText w:val="%1."/>
      <w:lvlJc w:val="left"/>
      <w:pPr>
        <w:tabs>
          <w:tab w:val="num" w:pos="720"/>
        </w:tabs>
        <w:ind w:left="720" w:hanging="360"/>
      </w:pPr>
      <w:rPr>
        <w:rFonts w:hint="default"/>
      </w:rPr>
    </w:lvl>
    <w:lvl w:ilvl="1" w:tplc="E09C8506">
      <w:start w:val="1"/>
      <w:numFmt w:val="decimal"/>
      <w:lvlText w:val="%2."/>
      <w:lvlJc w:val="left"/>
      <w:pPr>
        <w:tabs>
          <w:tab w:val="num" w:pos="720"/>
        </w:tabs>
        <w:ind w:left="720" w:hanging="360"/>
      </w:pPr>
      <w:rPr>
        <w:rFonts w:hint="default"/>
      </w:rPr>
    </w:lvl>
    <w:lvl w:ilvl="2" w:tplc="BBF4FC5C">
      <w:numFmt w:val="none"/>
      <w:lvlText w:val=""/>
      <w:lvlJc w:val="left"/>
      <w:pPr>
        <w:tabs>
          <w:tab w:val="num" w:pos="360"/>
        </w:tabs>
      </w:pPr>
    </w:lvl>
    <w:lvl w:ilvl="3" w:tplc="11E2633E">
      <w:numFmt w:val="none"/>
      <w:lvlText w:val=""/>
      <w:lvlJc w:val="left"/>
      <w:pPr>
        <w:tabs>
          <w:tab w:val="num" w:pos="360"/>
        </w:tabs>
      </w:pPr>
    </w:lvl>
    <w:lvl w:ilvl="4" w:tplc="989AF200">
      <w:numFmt w:val="none"/>
      <w:lvlText w:val=""/>
      <w:lvlJc w:val="left"/>
      <w:pPr>
        <w:tabs>
          <w:tab w:val="num" w:pos="360"/>
        </w:tabs>
      </w:pPr>
    </w:lvl>
    <w:lvl w:ilvl="5" w:tplc="7020EF14">
      <w:numFmt w:val="none"/>
      <w:lvlText w:val=""/>
      <w:lvlJc w:val="left"/>
      <w:pPr>
        <w:tabs>
          <w:tab w:val="num" w:pos="360"/>
        </w:tabs>
      </w:pPr>
    </w:lvl>
    <w:lvl w:ilvl="6" w:tplc="542ED1EA">
      <w:numFmt w:val="none"/>
      <w:lvlText w:val=""/>
      <w:lvlJc w:val="left"/>
      <w:pPr>
        <w:tabs>
          <w:tab w:val="num" w:pos="360"/>
        </w:tabs>
      </w:pPr>
    </w:lvl>
    <w:lvl w:ilvl="7" w:tplc="8326ACE4">
      <w:numFmt w:val="none"/>
      <w:lvlText w:val=""/>
      <w:lvlJc w:val="left"/>
      <w:pPr>
        <w:tabs>
          <w:tab w:val="num" w:pos="360"/>
        </w:tabs>
      </w:pPr>
    </w:lvl>
    <w:lvl w:ilvl="8" w:tplc="1AFA32C2">
      <w:numFmt w:val="none"/>
      <w:lvlText w:val=""/>
      <w:lvlJc w:val="left"/>
      <w:pPr>
        <w:tabs>
          <w:tab w:val="num" w:pos="360"/>
        </w:tabs>
      </w:pPr>
    </w:lvl>
  </w:abstractNum>
  <w:num w:numId="1" w16cid:durableId="249897024">
    <w:abstractNumId w:val="14"/>
  </w:num>
  <w:num w:numId="2" w16cid:durableId="31811822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5507165">
    <w:abstractNumId w:val="8"/>
  </w:num>
  <w:num w:numId="4" w16cid:durableId="32054694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0217322">
    <w:abstractNumId w:val="7"/>
  </w:num>
  <w:num w:numId="6" w16cid:durableId="118995404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44407472">
    <w:abstractNumId w:val="5"/>
  </w:num>
  <w:num w:numId="8" w16cid:durableId="1100220629">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83844400">
    <w:abstractNumId w:val="22"/>
  </w:num>
  <w:num w:numId="10" w16cid:durableId="336738847">
    <w:abstractNumId w:val="3"/>
  </w:num>
  <w:num w:numId="11" w16cid:durableId="59133811">
    <w:abstractNumId w:val="19"/>
  </w:num>
  <w:num w:numId="12" w16cid:durableId="63381145">
    <w:abstractNumId w:val="23"/>
  </w:num>
  <w:num w:numId="13" w16cid:durableId="38823580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56575636">
    <w:abstractNumId w:val="6"/>
  </w:num>
  <w:num w:numId="15" w16cid:durableId="1029377034">
    <w:abstractNumId w:val="11"/>
  </w:num>
  <w:num w:numId="16" w16cid:durableId="135951723">
    <w:abstractNumId w:val="13"/>
  </w:num>
  <w:num w:numId="17" w16cid:durableId="2073043357">
    <w:abstractNumId w:val="1"/>
  </w:num>
  <w:num w:numId="18" w16cid:durableId="542787699">
    <w:abstractNumId w:val="0"/>
  </w:num>
  <w:num w:numId="19" w16cid:durableId="902905794">
    <w:abstractNumId w:val="18"/>
  </w:num>
  <w:num w:numId="20" w16cid:durableId="2114671355">
    <w:abstractNumId w:val="12"/>
  </w:num>
  <w:num w:numId="21" w16cid:durableId="1349287516">
    <w:abstractNumId w:val="10"/>
  </w:num>
  <w:num w:numId="22" w16cid:durableId="468012667">
    <w:abstractNumId w:val="20"/>
  </w:num>
  <w:num w:numId="23" w16cid:durableId="1894463871">
    <w:abstractNumId w:val="15"/>
  </w:num>
  <w:num w:numId="24" w16cid:durableId="1239442041">
    <w:abstractNumId w:val="4"/>
  </w:num>
  <w:num w:numId="25" w16cid:durableId="1775243772">
    <w:abstractNumId w:val="16"/>
  </w:num>
  <w:num w:numId="26" w16cid:durableId="1363356658">
    <w:abstractNumId w:val="2"/>
  </w:num>
  <w:num w:numId="27" w16cid:durableId="710376520">
    <w:abstractNumId w:val="9"/>
  </w:num>
  <w:num w:numId="28" w16cid:durableId="13631723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E09"/>
    <w:rsid w:val="00004E9A"/>
    <w:rsid w:val="00007673"/>
    <w:rsid w:val="00020D72"/>
    <w:rsid w:val="000276C4"/>
    <w:rsid w:val="00037871"/>
    <w:rsid w:val="00041607"/>
    <w:rsid w:val="00053694"/>
    <w:rsid w:val="00055419"/>
    <w:rsid w:val="000614CB"/>
    <w:rsid w:val="00080201"/>
    <w:rsid w:val="0008036E"/>
    <w:rsid w:val="000858C5"/>
    <w:rsid w:val="00094849"/>
    <w:rsid w:val="000A0780"/>
    <w:rsid w:val="000A3C76"/>
    <w:rsid w:val="000A400A"/>
    <w:rsid w:val="000A5C3A"/>
    <w:rsid w:val="000A7152"/>
    <w:rsid w:val="000B0A66"/>
    <w:rsid w:val="000B1813"/>
    <w:rsid w:val="000D05B7"/>
    <w:rsid w:val="000D586F"/>
    <w:rsid w:val="000E0CC8"/>
    <w:rsid w:val="000E2DBF"/>
    <w:rsid w:val="000E5100"/>
    <w:rsid w:val="000E6C8D"/>
    <w:rsid w:val="000E7A83"/>
    <w:rsid w:val="001021D1"/>
    <w:rsid w:val="001041F4"/>
    <w:rsid w:val="0011059A"/>
    <w:rsid w:val="001143E4"/>
    <w:rsid w:val="00114B8A"/>
    <w:rsid w:val="00116FA5"/>
    <w:rsid w:val="00120FFA"/>
    <w:rsid w:val="00124717"/>
    <w:rsid w:val="00134CAA"/>
    <w:rsid w:val="00135FBB"/>
    <w:rsid w:val="0013693E"/>
    <w:rsid w:val="00142C75"/>
    <w:rsid w:val="001551DD"/>
    <w:rsid w:val="0015709C"/>
    <w:rsid w:val="0015792C"/>
    <w:rsid w:val="0016086F"/>
    <w:rsid w:val="00160B56"/>
    <w:rsid w:val="001615C8"/>
    <w:rsid w:val="00162E49"/>
    <w:rsid w:val="0016305F"/>
    <w:rsid w:val="00164820"/>
    <w:rsid w:val="00167C7E"/>
    <w:rsid w:val="0017310A"/>
    <w:rsid w:val="001738D9"/>
    <w:rsid w:val="001738EC"/>
    <w:rsid w:val="00173AE5"/>
    <w:rsid w:val="00180EF4"/>
    <w:rsid w:val="001862A8"/>
    <w:rsid w:val="00190936"/>
    <w:rsid w:val="0019253B"/>
    <w:rsid w:val="00197759"/>
    <w:rsid w:val="001A4284"/>
    <w:rsid w:val="001B1DAB"/>
    <w:rsid w:val="001B2A38"/>
    <w:rsid w:val="001B4832"/>
    <w:rsid w:val="001C3469"/>
    <w:rsid w:val="001D0111"/>
    <w:rsid w:val="001D15D4"/>
    <w:rsid w:val="001D7298"/>
    <w:rsid w:val="001E2A79"/>
    <w:rsid w:val="001F043E"/>
    <w:rsid w:val="00212606"/>
    <w:rsid w:val="00217F2D"/>
    <w:rsid w:val="002271AA"/>
    <w:rsid w:val="002427BE"/>
    <w:rsid w:val="00246774"/>
    <w:rsid w:val="00260248"/>
    <w:rsid w:val="00284EB3"/>
    <w:rsid w:val="002979ED"/>
    <w:rsid w:val="002B614E"/>
    <w:rsid w:val="002B77A6"/>
    <w:rsid w:val="002C44EE"/>
    <w:rsid w:val="002C4E59"/>
    <w:rsid w:val="002C5DCE"/>
    <w:rsid w:val="002D2B68"/>
    <w:rsid w:val="002D54B1"/>
    <w:rsid w:val="002E6A0B"/>
    <w:rsid w:val="002E7013"/>
    <w:rsid w:val="002E70E6"/>
    <w:rsid w:val="002F6572"/>
    <w:rsid w:val="00301E4B"/>
    <w:rsid w:val="00305DE7"/>
    <w:rsid w:val="0031795A"/>
    <w:rsid w:val="003214B0"/>
    <w:rsid w:val="00327068"/>
    <w:rsid w:val="00330BA2"/>
    <w:rsid w:val="00332DE6"/>
    <w:rsid w:val="00335F3B"/>
    <w:rsid w:val="0033680B"/>
    <w:rsid w:val="00336C72"/>
    <w:rsid w:val="003372FA"/>
    <w:rsid w:val="00341509"/>
    <w:rsid w:val="00341BB5"/>
    <w:rsid w:val="00351FF7"/>
    <w:rsid w:val="0035272D"/>
    <w:rsid w:val="00355AAC"/>
    <w:rsid w:val="00367BEA"/>
    <w:rsid w:val="00376BBB"/>
    <w:rsid w:val="00380AC7"/>
    <w:rsid w:val="00381D8F"/>
    <w:rsid w:val="00390987"/>
    <w:rsid w:val="00392347"/>
    <w:rsid w:val="0039724D"/>
    <w:rsid w:val="003A5397"/>
    <w:rsid w:val="003E6AC9"/>
    <w:rsid w:val="003E709A"/>
    <w:rsid w:val="003F15AD"/>
    <w:rsid w:val="003F7610"/>
    <w:rsid w:val="00424FFD"/>
    <w:rsid w:val="00432B16"/>
    <w:rsid w:val="004432EA"/>
    <w:rsid w:val="00457B8B"/>
    <w:rsid w:val="00460FC2"/>
    <w:rsid w:val="0046232F"/>
    <w:rsid w:val="004772B2"/>
    <w:rsid w:val="00480C2C"/>
    <w:rsid w:val="0048336C"/>
    <w:rsid w:val="00494BB7"/>
    <w:rsid w:val="00495199"/>
    <w:rsid w:val="00495792"/>
    <w:rsid w:val="00495A93"/>
    <w:rsid w:val="00496693"/>
    <w:rsid w:val="004A0CAB"/>
    <w:rsid w:val="004A4C07"/>
    <w:rsid w:val="004B0604"/>
    <w:rsid w:val="004B1B45"/>
    <w:rsid w:val="004C2EF0"/>
    <w:rsid w:val="004C3D60"/>
    <w:rsid w:val="004C5660"/>
    <w:rsid w:val="004C6827"/>
    <w:rsid w:val="004D28A5"/>
    <w:rsid w:val="004D67EE"/>
    <w:rsid w:val="004D6DF1"/>
    <w:rsid w:val="004E5AB9"/>
    <w:rsid w:val="004F216D"/>
    <w:rsid w:val="004F28A5"/>
    <w:rsid w:val="004F4626"/>
    <w:rsid w:val="00500826"/>
    <w:rsid w:val="00501974"/>
    <w:rsid w:val="00503733"/>
    <w:rsid w:val="005063FA"/>
    <w:rsid w:val="005065C6"/>
    <w:rsid w:val="00506DC2"/>
    <w:rsid w:val="00515FBA"/>
    <w:rsid w:val="00517A27"/>
    <w:rsid w:val="00522E90"/>
    <w:rsid w:val="005235F4"/>
    <w:rsid w:val="005251AF"/>
    <w:rsid w:val="005251F3"/>
    <w:rsid w:val="00526EF3"/>
    <w:rsid w:val="00535137"/>
    <w:rsid w:val="00540FC2"/>
    <w:rsid w:val="00547759"/>
    <w:rsid w:val="00562F3F"/>
    <w:rsid w:val="00564617"/>
    <w:rsid w:val="0057327E"/>
    <w:rsid w:val="005829B8"/>
    <w:rsid w:val="00586688"/>
    <w:rsid w:val="005926A2"/>
    <w:rsid w:val="005A1C12"/>
    <w:rsid w:val="005A38E1"/>
    <w:rsid w:val="005A7743"/>
    <w:rsid w:val="005C1908"/>
    <w:rsid w:val="005C1989"/>
    <w:rsid w:val="005C48D0"/>
    <w:rsid w:val="005F0180"/>
    <w:rsid w:val="005F25C1"/>
    <w:rsid w:val="006025C1"/>
    <w:rsid w:val="006035E3"/>
    <w:rsid w:val="00607BD9"/>
    <w:rsid w:val="00607C71"/>
    <w:rsid w:val="006104AC"/>
    <w:rsid w:val="006114D6"/>
    <w:rsid w:val="00615BEC"/>
    <w:rsid w:val="00616D45"/>
    <w:rsid w:val="00633233"/>
    <w:rsid w:val="00643807"/>
    <w:rsid w:val="00660525"/>
    <w:rsid w:val="00662653"/>
    <w:rsid w:val="00666DC7"/>
    <w:rsid w:val="006670EB"/>
    <w:rsid w:val="00670668"/>
    <w:rsid w:val="00670791"/>
    <w:rsid w:val="00672A82"/>
    <w:rsid w:val="00681ED4"/>
    <w:rsid w:val="006B12B9"/>
    <w:rsid w:val="006B1BBD"/>
    <w:rsid w:val="006B1E25"/>
    <w:rsid w:val="006B7572"/>
    <w:rsid w:val="006B7AC6"/>
    <w:rsid w:val="006B7FF5"/>
    <w:rsid w:val="006C077C"/>
    <w:rsid w:val="006E63A2"/>
    <w:rsid w:val="006E72F3"/>
    <w:rsid w:val="007040B0"/>
    <w:rsid w:val="007105EA"/>
    <w:rsid w:val="0071349D"/>
    <w:rsid w:val="00726BD6"/>
    <w:rsid w:val="00732C1E"/>
    <w:rsid w:val="007337EC"/>
    <w:rsid w:val="0074039C"/>
    <w:rsid w:val="00741462"/>
    <w:rsid w:val="00741D3B"/>
    <w:rsid w:val="00762E29"/>
    <w:rsid w:val="0076702A"/>
    <w:rsid w:val="00771AD8"/>
    <w:rsid w:val="00773B1C"/>
    <w:rsid w:val="00786019"/>
    <w:rsid w:val="00786191"/>
    <w:rsid w:val="00790EEF"/>
    <w:rsid w:val="007948E2"/>
    <w:rsid w:val="00794DE6"/>
    <w:rsid w:val="007A227D"/>
    <w:rsid w:val="007A6B29"/>
    <w:rsid w:val="007B475B"/>
    <w:rsid w:val="007C7399"/>
    <w:rsid w:val="007D65EC"/>
    <w:rsid w:val="007E22E2"/>
    <w:rsid w:val="007E603E"/>
    <w:rsid w:val="007F0551"/>
    <w:rsid w:val="007F2B28"/>
    <w:rsid w:val="007F378C"/>
    <w:rsid w:val="007F4730"/>
    <w:rsid w:val="007F78BC"/>
    <w:rsid w:val="00801B9C"/>
    <w:rsid w:val="00804DBC"/>
    <w:rsid w:val="00804E4F"/>
    <w:rsid w:val="008154BC"/>
    <w:rsid w:val="008177EA"/>
    <w:rsid w:val="00822B89"/>
    <w:rsid w:val="0083662F"/>
    <w:rsid w:val="00854CA6"/>
    <w:rsid w:val="00860C44"/>
    <w:rsid w:val="00872E7E"/>
    <w:rsid w:val="00873FE5"/>
    <w:rsid w:val="00876BC0"/>
    <w:rsid w:val="00880E0A"/>
    <w:rsid w:val="0089232D"/>
    <w:rsid w:val="008A332A"/>
    <w:rsid w:val="008B0A53"/>
    <w:rsid w:val="008E5B34"/>
    <w:rsid w:val="008F0B8B"/>
    <w:rsid w:val="008F2FB8"/>
    <w:rsid w:val="008F3814"/>
    <w:rsid w:val="00906E80"/>
    <w:rsid w:val="0091365C"/>
    <w:rsid w:val="009207D5"/>
    <w:rsid w:val="00924138"/>
    <w:rsid w:val="0093156B"/>
    <w:rsid w:val="0093782E"/>
    <w:rsid w:val="00940BA4"/>
    <w:rsid w:val="009419D2"/>
    <w:rsid w:val="00950581"/>
    <w:rsid w:val="00951307"/>
    <w:rsid w:val="009522F8"/>
    <w:rsid w:val="0095749E"/>
    <w:rsid w:val="00960246"/>
    <w:rsid w:val="00964BDB"/>
    <w:rsid w:val="0097059C"/>
    <w:rsid w:val="00982C11"/>
    <w:rsid w:val="00983972"/>
    <w:rsid w:val="00987CB0"/>
    <w:rsid w:val="009A70B8"/>
    <w:rsid w:val="009B0804"/>
    <w:rsid w:val="009B2C3A"/>
    <w:rsid w:val="009B3784"/>
    <w:rsid w:val="009C0F9F"/>
    <w:rsid w:val="009C71DD"/>
    <w:rsid w:val="009D5C57"/>
    <w:rsid w:val="009F0E09"/>
    <w:rsid w:val="009F3047"/>
    <w:rsid w:val="009F466F"/>
    <w:rsid w:val="009F58FC"/>
    <w:rsid w:val="00A02C37"/>
    <w:rsid w:val="00A03C21"/>
    <w:rsid w:val="00A05623"/>
    <w:rsid w:val="00A10BC6"/>
    <w:rsid w:val="00A14234"/>
    <w:rsid w:val="00A16D1F"/>
    <w:rsid w:val="00A24CA3"/>
    <w:rsid w:val="00A349C0"/>
    <w:rsid w:val="00A35236"/>
    <w:rsid w:val="00A41056"/>
    <w:rsid w:val="00A43F8A"/>
    <w:rsid w:val="00A466BD"/>
    <w:rsid w:val="00A50014"/>
    <w:rsid w:val="00A51C57"/>
    <w:rsid w:val="00A5323B"/>
    <w:rsid w:val="00A54E8F"/>
    <w:rsid w:val="00A60FF4"/>
    <w:rsid w:val="00A6167C"/>
    <w:rsid w:val="00A62BB5"/>
    <w:rsid w:val="00A63A1A"/>
    <w:rsid w:val="00A65483"/>
    <w:rsid w:val="00A83114"/>
    <w:rsid w:val="00A90440"/>
    <w:rsid w:val="00A96AD0"/>
    <w:rsid w:val="00AA3985"/>
    <w:rsid w:val="00AA4E4C"/>
    <w:rsid w:val="00AB1BCA"/>
    <w:rsid w:val="00AB6D95"/>
    <w:rsid w:val="00AC0DFA"/>
    <w:rsid w:val="00AC3A4E"/>
    <w:rsid w:val="00AC6670"/>
    <w:rsid w:val="00AD4C36"/>
    <w:rsid w:val="00AD62FC"/>
    <w:rsid w:val="00AD7274"/>
    <w:rsid w:val="00AE1390"/>
    <w:rsid w:val="00AE1738"/>
    <w:rsid w:val="00AE2167"/>
    <w:rsid w:val="00AE4DD9"/>
    <w:rsid w:val="00AE5EC3"/>
    <w:rsid w:val="00B03322"/>
    <w:rsid w:val="00B25AE3"/>
    <w:rsid w:val="00B25CD0"/>
    <w:rsid w:val="00B25DD4"/>
    <w:rsid w:val="00B32D91"/>
    <w:rsid w:val="00B36BD6"/>
    <w:rsid w:val="00B47CDD"/>
    <w:rsid w:val="00B50764"/>
    <w:rsid w:val="00B54BF2"/>
    <w:rsid w:val="00B737CC"/>
    <w:rsid w:val="00B7794B"/>
    <w:rsid w:val="00B84638"/>
    <w:rsid w:val="00B94BB6"/>
    <w:rsid w:val="00BA15C4"/>
    <w:rsid w:val="00BB04FD"/>
    <w:rsid w:val="00BB6BCC"/>
    <w:rsid w:val="00BD39A0"/>
    <w:rsid w:val="00BD4682"/>
    <w:rsid w:val="00BD7B1B"/>
    <w:rsid w:val="00BE0654"/>
    <w:rsid w:val="00BE1A59"/>
    <w:rsid w:val="00BE2F99"/>
    <w:rsid w:val="00BE491A"/>
    <w:rsid w:val="00BE5FC5"/>
    <w:rsid w:val="00BF0B32"/>
    <w:rsid w:val="00BF4A09"/>
    <w:rsid w:val="00C03A67"/>
    <w:rsid w:val="00C1537A"/>
    <w:rsid w:val="00C2118E"/>
    <w:rsid w:val="00C21A0F"/>
    <w:rsid w:val="00C23E4B"/>
    <w:rsid w:val="00C25F57"/>
    <w:rsid w:val="00C31DB9"/>
    <w:rsid w:val="00C338AD"/>
    <w:rsid w:val="00C33DD4"/>
    <w:rsid w:val="00C359DF"/>
    <w:rsid w:val="00C4060E"/>
    <w:rsid w:val="00C466C4"/>
    <w:rsid w:val="00C46AAF"/>
    <w:rsid w:val="00C473B2"/>
    <w:rsid w:val="00C5759D"/>
    <w:rsid w:val="00C77767"/>
    <w:rsid w:val="00C83E55"/>
    <w:rsid w:val="00C92762"/>
    <w:rsid w:val="00C92E09"/>
    <w:rsid w:val="00C93634"/>
    <w:rsid w:val="00C94DA9"/>
    <w:rsid w:val="00C94ECD"/>
    <w:rsid w:val="00CB0410"/>
    <w:rsid w:val="00CB17F5"/>
    <w:rsid w:val="00CB2963"/>
    <w:rsid w:val="00CB60B6"/>
    <w:rsid w:val="00CC5373"/>
    <w:rsid w:val="00CD42EB"/>
    <w:rsid w:val="00CD4FF4"/>
    <w:rsid w:val="00CE059D"/>
    <w:rsid w:val="00CF42F5"/>
    <w:rsid w:val="00D03300"/>
    <w:rsid w:val="00D03E8B"/>
    <w:rsid w:val="00D04FB8"/>
    <w:rsid w:val="00D361A1"/>
    <w:rsid w:val="00D402C1"/>
    <w:rsid w:val="00D42B07"/>
    <w:rsid w:val="00D45B75"/>
    <w:rsid w:val="00D4651F"/>
    <w:rsid w:val="00D522EE"/>
    <w:rsid w:val="00D53DDF"/>
    <w:rsid w:val="00D6073E"/>
    <w:rsid w:val="00D62148"/>
    <w:rsid w:val="00D64A2A"/>
    <w:rsid w:val="00D65E35"/>
    <w:rsid w:val="00D67D4E"/>
    <w:rsid w:val="00D76D62"/>
    <w:rsid w:val="00D9598B"/>
    <w:rsid w:val="00DA2A7A"/>
    <w:rsid w:val="00DA360D"/>
    <w:rsid w:val="00DB412B"/>
    <w:rsid w:val="00DB4227"/>
    <w:rsid w:val="00DB5FE1"/>
    <w:rsid w:val="00DC0AB1"/>
    <w:rsid w:val="00DC399B"/>
    <w:rsid w:val="00DD21DE"/>
    <w:rsid w:val="00DE14BA"/>
    <w:rsid w:val="00DE3B7E"/>
    <w:rsid w:val="00DE5A3B"/>
    <w:rsid w:val="00DF4C22"/>
    <w:rsid w:val="00DF6D92"/>
    <w:rsid w:val="00E03474"/>
    <w:rsid w:val="00E124A2"/>
    <w:rsid w:val="00E15149"/>
    <w:rsid w:val="00E23BCF"/>
    <w:rsid w:val="00E27C3D"/>
    <w:rsid w:val="00E31B98"/>
    <w:rsid w:val="00E3355B"/>
    <w:rsid w:val="00E37832"/>
    <w:rsid w:val="00E37F8D"/>
    <w:rsid w:val="00E42C13"/>
    <w:rsid w:val="00E46B24"/>
    <w:rsid w:val="00E475DD"/>
    <w:rsid w:val="00E72B20"/>
    <w:rsid w:val="00E737B0"/>
    <w:rsid w:val="00E75DC6"/>
    <w:rsid w:val="00E8181D"/>
    <w:rsid w:val="00E869CC"/>
    <w:rsid w:val="00E9108B"/>
    <w:rsid w:val="00E93D1E"/>
    <w:rsid w:val="00E93FDF"/>
    <w:rsid w:val="00EA6FD7"/>
    <w:rsid w:val="00EB484A"/>
    <w:rsid w:val="00EB753B"/>
    <w:rsid w:val="00EE14C2"/>
    <w:rsid w:val="00EE1B42"/>
    <w:rsid w:val="00EE1EBD"/>
    <w:rsid w:val="00EE1ED6"/>
    <w:rsid w:val="00EF33BB"/>
    <w:rsid w:val="00EF4828"/>
    <w:rsid w:val="00F1257A"/>
    <w:rsid w:val="00F17AB6"/>
    <w:rsid w:val="00F20223"/>
    <w:rsid w:val="00F2709E"/>
    <w:rsid w:val="00F30E2A"/>
    <w:rsid w:val="00F31447"/>
    <w:rsid w:val="00F324C0"/>
    <w:rsid w:val="00F339EC"/>
    <w:rsid w:val="00F3611E"/>
    <w:rsid w:val="00F43E81"/>
    <w:rsid w:val="00F536BA"/>
    <w:rsid w:val="00F73517"/>
    <w:rsid w:val="00F758D6"/>
    <w:rsid w:val="00F7790B"/>
    <w:rsid w:val="00F9130E"/>
    <w:rsid w:val="00F971B2"/>
    <w:rsid w:val="00F97AB2"/>
    <w:rsid w:val="00FA0ACC"/>
    <w:rsid w:val="00FA0EF1"/>
    <w:rsid w:val="00FA3392"/>
    <w:rsid w:val="00FA6ECF"/>
    <w:rsid w:val="00FA7548"/>
    <w:rsid w:val="00FB0AC1"/>
    <w:rsid w:val="00FB0EB3"/>
    <w:rsid w:val="00FB4436"/>
    <w:rsid w:val="00FB7D90"/>
    <w:rsid w:val="00FC31E5"/>
    <w:rsid w:val="00FC44C8"/>
    <w:rsid w:val="00FC466E"/>
    <w:rsid w:val="00FD0713"/>
    <w:rsid w:val="00FE5384"/>
    <w:rsid w:val="00FF2C4C"/>
    <w:rsid w:val="00FF4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AF34C4"/>
  <w15:docId w15:val="{90E9DEC9-957B-440F-9AA9-DBEACA183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uiPriority="0" w:qFormat="1"/>
    <w:lsdException w:name="heading 4" w:semiHidden="1" w:uiPriority="0"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4FD"/>
    <w:rPr>
      <w:rFonts w:ascii="Arial" w:hAnsi="Arial"/>
      <w:szCs w:val="24"/>
    </w:rPr>
  </w:style>
  <w:style w:type="paragraph" w:styleId="Heading1">
    <w:name w:val="heading 1"/>
    <w:basedOn w:val="Normal"/>
    <w:next w:val="Normal"/>
    <w:link w:val="Heading1Char"/>
    <w:uiPriority w:val="9"/>
    <w:qFormat/>
    <w:rsid w:val="00A62BB5"/>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794DE6"/>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A62BB5"/>
    <w:pPr>
      <w:keepNext/>
      <w:spacing w:before="240" w:after="60"/>
      <w:outlineLvl w:val="2"/>
    </w:pPr>
    <w:rPr>
      <w:rFonts w:cs="Arial"/>
      <w:b/>
      <w:bCs/>
      <w:sz w:val="26"/>
      <w:szCs w:val="26"/>
    </w:rPr>
  </w:style>
  <w:style w:type="paragraph" w:styleId="Heading4">
    <w:name w:val="heading 4"/>
    <w:basedOn w:val="Normal"/>
    <w:next w:val="Normal"/>
    <w:link w:val="Heading4Char"/>
    <w:qFormat/>
    <w:rsid w:val="008177EA"/>
    <w:pPr>
      <w:keepNext/>
      <w:spacing w:before="240" w:after="60"/>
      <w:outlineLvl w:val="3"/>
    </w:pPr>
    <w:rPr>
      <w:b/>
      <w:bCs/>
      <w:sz w:val="28"/>
      <w:szCs w:val="28"/>
    </w:rPr>
  </w:style>
  <w:style w:type="paragraph" w:styleId="Heading5">
    <w:name w:val="heading 5"/>
    <w:basedOn w:val="Normal"/>
    <w:link w:val="Heading5Char"/>
    <w:uiPriority w:val="9"/>
    <w:qFormat/>
    <w:rsid w:val="00A62BB5"/>
    <w:pPr>
      <w:spacing w:before="100" w:beforeAutospacing="1" w:after="100" w:afterAutospacing="1"/>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A62BB5"/>
    <w:rPr>
      <w:color w:val="0000FF"/>
      <w:u w:val="single"/>
    </w:rPr>
  </w:style>
  <w:style w:type="character" w:styleId="FollowedHyperlink">
    <w:name w:val="FollowedHyperlink"/>
    <w:basedOn w:val="DefaultParagraphFont"/>
    <w:uiPriority w:val="99"/>
    <w:semiHidden/>
    <w:unhideWhenUsed/>
    <w:rsid w:val="00A62BB5"/>
    <w:rPr>
      <w:color w:val="800080"/>
      <w:u w:val="single"/>
    </w:rPr>
  </w:style>
  <w:style w:type="character" w:customStyle="1" w:styleId="Heading1Char">
    <w:name w:val="Heading 1 Char"/>
    <w:basedOn w:val="DefaultParagraphFont"/>
    <w:link w:val="Heading1"/>
    <w:uiPriority w:val="9"/>
    <w:rsid w:val="00A62BB5"/>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rsid w:val="00A62BB5"/>
    <w:rPr>
      <w:rFonts w:ascii="Cambria" w:eastAsia="Times New Roman" w:hAnsi="Cambria" w:cs="Times New Roman"/>
      <w:b/>
      <w:bCs/>
      <w:color w:val="4F81BD"/>
      <w:sz w:val="24"/>
      <w:szCs w:val="24"/>
    </w:rPr>
  </w:style>
  <w:style w:type="character" w:customStyle="1" w:styleId="Heading5Char">
    <w:name w:val="Heading 5 Char"/>
    <w:basedOn w:val="DefaultParagraphFont"/>
    <w:link w:val="Heading5"/>
    <w:uiPriority w:val="9"/>
    <w:semiHidden/>
    <w:rsid w:val="00A62BB5"/>
    <w:rPr>
      <w:b/>
      <w:bCs/>
      <w:sz w:val="24"/>
      <w:szCs w:val="24"/>
      <w:lang w:val="en-US" w:eastAsia="en-US" w:bidi="ar-SA"/>
    </w:rPr>
  </w:style>
  <w:style w:type="paragraph" w:styleId="HTMLPreformatted">
    <w:name w:val="HTML Preformatted"/>
    <w:basedOn w:val="Normal"/>
    <w:link w:val="HTMLPreformattedChar"/>
    <w:uiPriority w:val="99"/>
    <w:unhideWhenUsed/>
    <w:rsid w:val="00A62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PreformattedChar">
    <w:name w:val="HTML Preformatted Char"/>
    <w:basedOn w:val="DefaultParagraphFont"/>
    <w:link w:val="HTMLPreformatted"/>
    <w:uiPriority w:val="99"/>
    <w:rsid w:val="00A62BB5"/>
    <w:rPr>
      <w:rFonts w:ascii="Consolas" w:hAnsi="Consolas"/>
    </w:rPr>
  </w:style>
  <w:style w:type="character" w:customStyle="1" w:styleId="NormalWebChar">
    <w:name w:val="Normal (Web) Char"/>
    <w:basedOn w:val="DefaultParagraphFont"/>
    <w:link w:val="NormalWeb"/>
    <w:rsid w:val="00A62BB5"/>
    <w:rPr>
      <w:sz w:val="24"/>
      <w:szCs w:val="24"/>
      <w:lang w:val="en-US" w:eastAsia="en-US" w:bidi="ar-SA"/>
    </w:rPr>
  </w:style>
  <w:style w:type="paragraph" w:styleId="NormalWeb">
    <w:name w:val="Normal (Web)"/>
    <w:basedOn w:val="Normal"/>
    <w:link w:val="NormalWebChar"/>
    <w:unhideWhenUsed/>
    <w:rsid w:val="00A62BB5"/>
    <w:pPr>
      <w:spacing w:before="100" w:beforeAutospacing="1" w:after="100" w:afterAutospacing="1"/>
    </w:pPr>
  </w:style>
  <w:style w:type="character" w:customStyle="1" w:styleId="StyleNormalWebLatinArialComplexArial10ptChar">
    <w:name w:val="Style Normal (Web) + (Latin) Arial (Complex) Arial 10 pt Char"/>
    <w:basedOn w:val="NormalWebChar"/>
    <w:link w:val="StyleNormalWebLatinArialComplexArial10pt"/>
    <w:rsid w:val="00A62BB5"/>
    <w:rPr>
      <w:rFonts w:ascii="Arial" w:hAnsi="Arial" w:cs="Arial" w:hint="default"/>
      <w:sz w:val="24"/>
      <w:szCs w:val="24"/>
      <w:lang w:val="en-US" w:eastAsia="en-US" w:bidi="ar-SA"/>
    </w:rPr>
  </w:style>
  <w:style w:type="paragraph" w:customStyle="1" w:styleId="StyleNormalWebLatinArialComplexArial10pt">
    <w:name w:val="Style Normal (Web) + (Latin) Arial (Complex) Arial 10 pt"/>
    <w:basedOn w:val="NormalWeb"/>
    <w:link w:val="StyleNormalWebLatinArialComplexArial10ptChar"/>
    <w:rsid w:val="00A62BB5"/>
    <w:rPr>
      <w:rFonts w:cs="Arial"/>
      <w:szCs w:val="20"/>
    </w:rPr>
  </w:style>
  <w:style w:type="paragraph" w:customStyle="1" w:styleId="Default">
    <w:name w:val="Default"/>
    <w:rsid w:val="00794DE6"/>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794DE6"/>
    <w:rPr>
      <w:rFonts w:ascii="Arial" w:hAnsi="Arial" w:cs="Arial"/>
      <w:b/>
      <w:bCs/>
      <w:i/>
      <w:iCs/>
      <w:sz w:val="28"/>
      <w:szCs w:val="28"/>
    </w:rPr>
  </w:style>
  <w:style w:type="character" w:customStyle="1" w:styleId="Heading4Char">
    <w:name w:val="Heading 4 Char"/>
    <w:basedOn w:val="DefaultParagraphFont"/>
    <w:link w:val="Heading4"/>
    <w:rsid w:val="008177EA"/>
    <w:rPr>
      <w:rFonts w:ascii="Arial" w:hAnsi="Arial"/>
      <w:b/>
      <w:bCs/>
      <w:sz w:val="28"/>
      <w:szCs w:val="28"/>
    </w:rPr>
  </w:style>
  <w:style w:type="paragraph" w:customStyle="1" w:styleId="SHSubheading">
    <w:name w:val="SH Sub heading"/>
    <w:rsid w:val="008A332A"/>
    <w:pPr>
      <w:keepNext/>
      <w:keepLines/>
      <w:suppressAutoHyphens/>
      <w:spacing w:before="480" w:after="240" w:line="280" w:lineRule="exact"/>
    </w:pPr>
    <w:rPr>
      <w:rFonts w:ascii="Arial" w:hAnsi="Arial"/>
      <w:b/>
      <w:noProof/>
      <w:sz w:val="24"/>
    </w:rPr>
  </w:style>
  <w:style w:type="paragraph" w:customStyle="1" w:styleId="RPRunningpara">
    <w:name w:val="RP Running para"/>
    <w:basedOn w:val="Normal"/>
    <w:rsid w:val="008A332A"/>
    <w:pPr>
      <w:suppressAutoHyphens/>
      <w:spacing w:before="240" w:line="240" w:lineRule="exact"/>
    </w:pPr>
    <w:rPr>
      <w:sz w:val="22"/>
      <w:szCs w:val="20"/>
      <w:lang w:val="en-GB"/>
    </w:rPr>
  </w:style>
  <w:style w:type="paragraph" w:styleId="Header">
    <w:name w:val="header"/>
    <w:basedOn w:val="Normal"/>
    <w:link w:val="HeaderChar"/>
    <w:uiPriority w:val="99"/>
    <w:semiHidden/>
    <w:unhideWhenUsed/>
    <w:rsid w:val="00B03322"/>
    <w:pPr>
      <w:tabs>
        <w:tab w:val="center" w:pos="4680"/>
        <w:tab w:val="right" w:pos="9360"/>
      </w:tabs>
    </w:pPr>
  </w:style>
  <w:style w:type="character" w:customStyle="1" w:styleId="HeaderChar">
    <w:name w:val="Header Char"/>
    <w:basedOn w:val="DefaultParagraphFont"/>
    <w:link w:val="Header"/>
    <w:uiPriority w:val="99"/>
    <w:semiHidden/>
    <w:rsid w:val="00B03322"/>
    <w:rPr>
      <w:rFonts w:ascii="Arial" w:hAnsi="Arial"/>
      <w:szCs w:val="24"/>
    </w:rPr>
  </w:style>
  <w:style w:type="paragraph" w:styleId="Footer">
    <w:name w:val="footer"/>
    <w:basedOn w:val="Normal"/>
    <w:link w:val="FooterChar"/>
    <w:uiPriority w:val="99"/>
    <w:semiHidden/>
    <w:unhideWhenUsed/>
    <w:rsid w:val="00B03322"/>
    <w:pPr>
      <w:tabs>
        <w:tab w:val="center" w:pos="4680"/>
        <w:tab w:val="right" w:pos="9360"/>
      </w:tabs>
    </w:pPr>
  </w:style>
  <w:style w:type="character" w:customStyle="1" w:styleId="FooterChar">
    <w:name w:val="Footer Char"/>
    <w:basedOn w:val="DefaultParagraphFont"/>
    <w:link w:val="Footer"/>
    <w:uiPriority w:val="99"/>
    <w:semiHidden/>
    <w:rsid w:val="00B03322"/>
    <w:rPr>
      <w:rFonts w:ascii="Arial" w:hAnsi="Arial"/>
      <w:szCs w:val="24"/>
    </w:rPr>
  </w:style>
  <w:style w:type="character" w:customStyle="1" w:styleId="grame">
    <w:name w:val="grame"/>
    <w:basedOn w:val="DefaultParagraphFont"/>
    <w:rsid w:val="00B03322"/>
  </w:style>
  <w:style w:type="character" w:customStyle="1" w:styleId="apple-converted-space">
    <w:name w:val="apple-converted-space"/>
    <w:basedOn w:val="DefaultParagraphFont"/>
    <w:rsid w:val="003F7610"/>
  </w:style>
  <w:style w:type="paragraph" w:customStyle="1" w:styleId="Bibliography1">
    <w:name w:val="Bibliography1"/>
    <w:basedOn w:val="Normal"/>
    <w:link w:val="bibliographyChar"/>
    <w:rsid w:val="00A16D1F"/>
    <w:pPr>
      <w:tabs>
        <w:tab w:val="left" w:pos="660"/>
      </w:tabs>
      <w:spacing w:after="200" w:line="276" w:lineRule="auto"/>
      <w:ind w:left="658" w:hanging="658"/>
    </w:pPr>
    <w:rPr>
      <w:rFonts w:asciiTheme="minorHAnsi" w:eastAsiaTheme="minorEastAsia" w:hAnsiTheme="minorHAnsi" w:cstheme="minorBidi"/>
      <w:sz w:val="22"/>
      <w:szCs w:val="22"/>
    </w:rPr>
  </w:style>
  <w:style w:type="character" w:customStyle="1" w:styleId="bibliographyChar">
    <w:name w:val="bibliography Char"/>
    <w:basedOn w:val="DefaultParagraphFont"/>
    <w:link w:val="Bibliography1"/>
    <w:rsid w:val="00A16D1F"/>
    <w:rPr>
      <w:rFonts w:asciiTheme="minorHAnsi" w:eastAsiaTheme="minorEastAsia" w:hAnsiTheme="minorHAnsi" w:cstheme="minorBidi"/>
      <w:sz w:val="22"/>
      <w:szCs w:val="22"/>
    </w:rPr>
  </w:style>
  <w:style w:type="paragraph" w:customStyle="1" w:styleId="CenteredHeading">
    <w:name w:val="Centered Heading"/>
    <w:basedOn w:val="Normal"/>
    <w:next w:val="Normal"/>
    <w:rsid w:val="00A16D1F"/>
    <w:pPr>
      <w:spacing w:after="200" w:line="276" w:lineRule="auto"/>
      <w:jc w:val="center"/>
    </w:pPr>
    <w:rPr>
      <w:rFonts w:ascii="Cambria" w:hAnsi="Cambria"/>
      <w:b/>
      <w:color w:val="365F91"/>
      <w:sz w:val="28"/>
      <w:szCs w:val="22"/>
      <w:lang w:eastAsia="en-CA"/>
    </w:rPr>
  </w:style>
  <w:style w:type="paragraph" w:styleId="BalloonText">
    <w:name w:val="Balloon Text"/>
    <w:basedOn w:val="Normal"/>
    <w:link w:val="BalloonTextChar"/>
    <w:uiPriority w:val="99"/>
    <w:semiHidden/>
    <w:unhideWhenUsed/>
    <w:rsid w:val="001925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53B"/>
    <w:rPr>
      <w:rFonts w:ascii="Segoe UI" w:hAnsi="Segoe UI" w:cs="Segoe UI"/>
      <w:sz w:val="18"/>
      <w:szCs w:val="18"/>
    </w:rPr>
  </w:style>
  <w:style w:type="paragraph" w:styleId="ListParagraph">
    <w:name w:val="List Paragraph"/>
    <w:basedOn w:val="Normal"/>
    <w:uiPriority w:val="34"/>
    <w:qFormat/>
    <w:rsid w:val="00F339EC"/>
    <w:pPr>
      <w:ind w:left="720"/>
      <w:contextualSpacing/>
    </w:pPr>
  </w:style>
  <w:style w:type="character" w:customStyle="1" w:styleId="auto-select">
    <w:name w:val="auto-select"/>
    <w:basedOn w:val="DefaultParagraphFont"/>
    <w:rsid w:val="000A7152"/>
  </w:style>
  <w:style w:type="character" w:styleId="UnresolvedMention">
    <w:name w:val="Unresolved Mention"/>
    <w:basedOn w:val="DefaultParagraphFont"/>
    <w:uiPriority w:val="99"/>
    <w:semiHidden/>
    <w:unhideWhenUsed/>
    <w:rsid w:val="006B7AC6"/>
    <w:rPr>
      <w:color w:val="605E5C"/>
      <w:shd w:val="clear" w:color="auto" w:fill="E1DFDD"/>
    </w:rPr>
  </w:style>
  <w:style w:type="paragraph" w:styleId="Revision">
    <w:name w:val="Revision"/>
    <w:hidden/>
    <w:uiPriority w:val="99"/>
    <w:semiHidden/>
    <w:rsid w:val="009F3047"/>
    <w:rPr>
      <w:rFonts w:ascii="Arial" w:hAnsi="Arial"/>
      <w:szCs w:val="24"/>
    </w:rPr>
  </w:style>
  <w:style w:type="character" w:styleId="CommentReference">
    <w:name w:val="annotation reference"/>
    <w:basedOn w:val="DefaultParagraphFont"/>
    <w:uiPriority w:val="99"/>
    <w:semiHidden/>
    <w:unhideWhenUsed/>
    <w:rsid w:val="009F3047"/>
    <w:rPr>
      <w:sz w:val="16"/>
      <w:szCs w:val="16"/>
    </w:rPr>
  </w:style>
  <w:style w:type="paragraph" w:styleId="CommentText">
    <w:name w:val="annotation text"/>
    <w:basedOn w:val="Normal"/>
    <w:link w:val="CommentTextChar"/>
    <w:uiPriority w:val="99"/>
    <w:unhideWhenUsed/>
    <w:rsid w:val="009F3047"/>
    <w:rPr>
      <w:szCs w:val="20"/>
    </w:rPr>
  </w:style>
  <w:style w:type="character" w:customStyle="1" w:styleId="CommentTextChar">
    <w:name w:val="Comment Text Char"/>
    <w:basedOn w:val="DefaultParagraphFont"/>
    <w:link w:val="CommentText"/>
    <w:uiPriority w:val="99"/>
    <w:rsid w:val="009F3047"/>
    <w:rPr>
      <w:rFonts w:ascii="Arial" w:hAnsi="Arial"/>
    </w:rPr>
  </w:style>
  <w:style w:type="paragraph" w:styleId="CommentSubject">
    <w:name w:val="annotation subject"/>
    <w:basedOn w:val="CommentText"/>
    <w:next w:val="CommentText"/>
    <w:link w:val="CommentSubjectChar"/>
    <w:uiPriority w:val="99"/>
    <w:semiHidden/>
    <w:unhideWhenUsed/>
    <w:rsid w:val="009F3047"/>
    <w:rPr>
      <w:b/>
      <w:bCs/>
    </w:rPr>
  </w:style>
  <w:style w:type="character" w:customStyle="1" w:styleId="CommentSubjectChar">
    <w:name w:val="Comment Subject Char"/>
    <w:basedOn w:val="CommentTextChar"/>
    <w:link w:val="CommentSubject"/>
    <w:uiPriority w:val="99"/>
    <w:semiHidden/>
    <w:rsid w:val="009F3047"/>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14630">
      <w:bodyDiv w:val="1"/>
      <w:marLeft w:val="0"/>
      <w:marRight w:val="0"/>
      <w:marTop w:val="0"/>
      <w:marBottom w:val="0"/>
      <w:divBdr>
        <w:top w:val="none" w:sz="0" w:space="0" w:color="auto"/>
        <w:left w:val="none" w:sz="0" w:space="0" w:color="auto"/>
        <w:bottom w:val="none" w:sz="0" w:space="0" w:color="auto"/>
        <w:right w:val="none" w:sz="0" w:space="0" w:color="auto"/>
      </w:divBdr>
    </w:div>
    <w:div w:id="109401617">
      <w:bodyDiv w:val="1"/>
      <w:marLeft w:val="0"/>
      <w:marRight w:val="0"/>
      <w:marTop w:val="0"/>
      <w:marBottom w:val="0"/>
      <w:divBdr>
        <w:top w:val="none" w:sz="0" w:space="0" w:color="auto"/>
        <w:left w:val="none" w:sz="0" w:space="0" w:color="auto"/>
        <w:bottom w:val="none" w:sz="0" w:space="0" w:color="auto"/>
        <w:right w:val="none" w:sz="0" w:space="0" w:color="auto"/>
      </w:divBdr>
    </w:div>
    <w:div w:id="207451244">
      <w:bodyDiv w:val="1"/>
      <w:marLeft w:val="0"/>
      <w:marRight w:val="0"/>
      <w:marTop w:val="0"/>
      <w:marBottom w:val="0"/>
      <w:divBdr>
        <w:top w:val="none" w:sz="0" w:space="0" w:color="auto"/>
        <w:left w:val="none" w:sz="0" w:space="0" w:color="auto"/>
        <w:bottom w:val="none" w:sz="0" w:space="0" w:color="auto"/>
        <w:right w:val="none" w:sz="0" w:space="0" w:color="auto"/>
      </w:divBdr>
    </w:div>
    <w:div w:id="211817847">
      <w:bodyDiv w:val="1"/>
      <w:marLeft w:val="0"/>
      <w:marRight w:val="0"/>
      <w:marTop w:val="0"/>
      <w:marBottom w:val="0"/>
      <w:divBdr>
        <w:top w:val="none" w:sz="0" w:space="0" w:color="auto"/>
        <w:left w:val="none" w:sz="0" w:space="0" w:color="auto"/>
        <w:bottom w:val="none" w:sz="0" w:space="0" w:color="auto"/>
        <w:right w:val="none" w:sz="0" w:space="0" w:color="auto"/>
      </w:divBdr>
    </w:div>
    <w:div w:id="233663816">
      <w:bodyDiv w:val="1"/>
      <w:marLeft w:val="0"/>
      <w:marRight w:val="0"/>
      <w:marTop w:val="0"/>
      <w:marBottom w:val="0"/>
      <w:divBdr>
        <w:top w:val="none" w:sz="0" w:space="0" w:color="auto"/>
        <w:left w:val="none" w:sz="0" w:space="0" w:color="auto"/>
        <w:bottom w:val="none" w:sz="0" w:space="0" w:color="auto"/>
        <w:right w:val="none" w:sz="0" w:space="0" w:color="auto"/>
      </w:divBdr>
    </w:div>
    <w:div w:id="272441204">
      <w:bodyDiv w:val="1"/>
      <w:marLeft w:val="0"/>
      <w:marRight w:val="0"/>
      <w:marTop w:val="0"/>
      <w:marBottom w:val="0"/>
      <w:divBdr>
        <w:top w:val="none" w:sz="0" w:space="0" w:color="auto"/>
        <w:left w:val="none" w:sz="0" w:space="0" w:color="auto"/>
        <w:bottom w:val="none" w:sz="0" w:space="0" w:color="auto"/>
        <w:right w:val="none" w:sz="0" w:space="0" w:color="auto"/>
      </w:divBdr>
    </w:div>
    <w:div w:id="297689246">
      <w:bodyDiv w:val="1"/>
      <w:marLeft w:val="0"/>
      <w:marRight w:val="0"/>
      <w:marTop w:val="0"/>
      <w:marBottom w:val="0"/>
      <w:divBdr>
        <w:top w:val="none" w:sz="0" w:space="0" w:color="auto"/>
        <w:left w:val="none" w:sz="0" w:space="0" w:color="auto"/>
        <w:bottom w:val="none" w:sz="0" w:space="0" w:color="auto"/>
        <w:right w:val="none" w:sz="0" w:space="0" w:color="auto"/>
      </w:divBdr>
    </w:div>
    <w:div w:id="304749035">
      <w:bodyDiv w:val="1"/>
      <w:marLeft w:val="0"/>
      <w:marRight w:val="0"/>
      <w:marTop w:val="0"/>
      <w:marBottom w:val="0"/>
      <w:divBdr>
        <w:top w:val="none" w:sz="0" w:space="0" w:color="auto"/>
        <w:left w:val="none" w:sz="0" w:space="0" w:color="auto"/>
        <w:bottom w:val="none" w:sz="0" w:space="0" w:color="auto"/>
        <w:right w:val="none" w:sz="0" w:space="0" w:color="auto"/>
      </w:divBdr>
    </w:div>
    <w:div w:id="359284026">
      <w:bodyDiv w:val="1"/>
      <w:marLeft w:val="0"/>
      <w:marRight w:val="0"/>
      <w:marTop w:val="0"/>
      <w:marBottom w:val="0"/>
      <w:divBdr>
        <w:top w:val="none" w:sz="0" w:space="0" w:color="auto"/>
        <w:left w:val="none" w:sz="0" w:space="0" w:color="auto"/>
        <w:bottom w:val="none" w:sz="0" w:space="0" w:color="auto"/>
        <w:right w:val="none" w:sz="0" w:space="0" w:color="auto"/>
      </w:divBdr>
    </w:div>
    <w:div w:id="533930792">
      <w:bodyDiv w:val="1"/>
      <w:marLeft w:val="0"/>
      <w:marRight w:val="0"/>
      <w:marTop w:val="0"/>
      <w:marBottom w:val="0"/>
      <w:divBdr>
        <w:top w:val="none" w:sz="0" w:space="0" w:color="auto"/>
        <w:left w:val="none" w:sz="0" w:space="0" w:color="auto"/>
        <w:bottom w:val="none" w:sz="0" w:space="0" w:color="auto"/>
        <w:right w:val="none" w:sz="0" w:space="0" w:color="auto"/>
      </w:divBdr>
    </w:div>
    <w:div w:id="543565740">
      <w:bodyDiv w:val="1"/>
      <w:marLeft w:val="0"/>
      <w:marRight w:val="0"/>
      <w:marTop w:val="0"/>
      <w:marBottom w:val="0"/>
      <w:divBdr>
        <w:top w:val="none" w:sz="0" w:space="0" w:color="auto"/>
        <w:left w:val="none" w:sz="0" w:space="0" w:color="auto"/>
        <w:bottom w:val="none" w:sz="0" w:space="0" w:color="auto"/>
        <w:right w:val="none" w:sz="0" w:space="0" w:color="auto"/>
      </w:divBdr>
    </w:div>
    <w:div w:id="833030698">
      <w:bodyDiv w:val="1"/>
      <w:marLeft w:val="0"/>
      <w:marRight w:val="0"/>
      <w:marTop w:val="0"/>
      <w:marBottom w:val="0"/>
      <w:divBdr>
        <w:top w:val="none" w:sz="0" w:space="0" w:color="auto"/>
        <w:left w:val="none" w:sz="0" w:space="0" w:color="auto"/>
        <w:bottom w:val="none" w:sz="0" w:space="0" w:color="auto"/>
        <w:right w:val="none" w:sz="0" w:space="0" w:color="auto"/>
      </w:divBdr>
    </w:div>
    <w:div w:id="1013146157">
      <w:bodyDiv w:val="1"/>
      <w:marLeft w:val="0"/>
      <w:marRight w:val="0"/>
      <w:marTop w:val="0"/>
      <w:marBottom w:val="0"/>
      <w:divBdr>
        <w:top w:val="none" w:sz="0" w:space="0" w:color="auto"/>
        <w:left w:val="none" w:sz="0" w:space="0" w:color="auto"/>
        <w:bottom w:val="none" w:sz="0" w:space="0" w:color="auto"/>
        <w:right w:val="none" w:sz="0" w:space="0" w:color="auto"/>
      </w:divBdr>
    </w:div>
    <w:div w:id="1078329838">
      <w:bodyDiv w:val="1"/>
      <w:marLeft w:val="0"/>
      <w:marRight w:val="0"/>
      <w:marTop w:val="0"/>
      <w:marBottom w:val="0"/>
      <w:divBdr>
        <w:top w:val="none" w:sz="0" w:space="0" w:color="auto"/>
        <w:left w:val="none" w:sz="0" w:space="0" w:color="auto"/>
        <w:bottom w:val="none" w:sz="0" w:space="0" w:color="auto"/>
        <w:right w:val="none" w:sz="0" w:space="0" w:color="auto"/>
      </w:divBdr>
    </w:div>
    <w:div w:id="1117529189">
      <w:bodyDiv w:val="1"/>
      <w:marLeft w:val="0"/>
      <w:marRight w:val="0"/>
      <w:marTop w:val="0"/>
      <w:marBottom w:val="0"/>
      <w:divBdr>
        <w:top w:val="none" w:sz="0" w:space="0" w:color="auto"/>
        <w:left w:val="none" w:sz="0" w:space="0" w:color="auto"/>
        <w:bottom w:val="none" w:sz="0" w:space="0" w:color="auto"/>
        <w:right w:val="none" w:sz="0" w:space="0" w:color="auto"/>
      </w:divBdr>
    </w:div>
    <w:div w:id="1141656466">
      <w:bodyDiv w:val="1"/>
      <w:marLeft w:val="0"/>
      <w:marRight w:val="0"/>
      <w:marTop w:val="0"/>
      <w:marBottom w:val="0"/>
      <w:divBdr>
        <w:top w:val="none" w:sz="0" w:space="0" w:color="auto"/>
        <w:left w:val="none" w:sz="0" w:space="0" w:color="auto"/>
        <w:bottom w:val="none" w:sz="0" w:space="0" w:color="auto"/>
        <w:right w:val="none" w:sz="0" w:space="0" w:color="auto"/>
      </w:divBdr>
    </w:div>
    <w:div w:id="1242833190">
      <w:bodyDiv w:val="1"/>
      <w:marLeft w:val="0"/>
      <w:marRight w:val="0"/>
      <w:marTop w:val="0"/>
      <w:marBottom w:val="0"/>
      <w:divBdr>
        <w:top w:val="none" w:sz="0" w:space="0" w:color="auto"/>
        <w:left w:val="none" w:sz="0" w:space="0" w:color="auto"/>
        <w:bottom w:val="none" w:sz="0" w:space="0" w:color="auto"/>
        <w:right w:val="none" w:sz="0" w:space="0" w:color="auto"/>
      </w:divBdr>
    </w:div>
    <w:div w:id="1338338932">
      <w:bodyDiv w:val="1"/>
      <w:marLeft w:val="0"/>
      <w:marRight w:val="0"/>
      <w:marTop w:val="0"/>
      <w:marBottom w:val="0"/>
      <w:divBdr>
        <w:top w:val="none" w:sz="0" w:space="0" w:color="auto"/>
        <w:left w:val="none" w:sz="0" w:space="0" w:color="auto"/>
        <w:bottom w:val="none" w:sz="0" w:space="0" w:color="auto"/>
        <w:right w:val="none" w:sz="0" w:space="0" w:color="auto"/>
      </w:divBdr>
    </w:div>
    <w:div w:id="1370690903">
      <w:bodyDiv w:val="1"/>
      <w:marLeft w:val="0"/>
      <w:marRight w:val="0"/>
      <w:marTop w:val="0"/>
      <w:marBottom w:val="0"/>
      <w:divBdr>
        <w:top w:val="none" w:sz="0" w:space="0" w:color="auto"/>
        <w:left w:val="none" w:sz="0" w:space="0" w:color="auto"/>
        <w:bottom w:val="none" w:sz="0" w:space="0" w:color="auto"/>
        <w:right w:val="none" w:sz="0" w:space="0" w:color="auto"/>
      </w:divBdr>
    </w:div>
    <w:div w:id="1376659611">
      <w:bodyDiv w:val="1"/>
      <w:marLeft w:val="0"/>
      <w:marRight w:val="0"/>
      <w:marTop w:val="0"/>
      <w:marBottom w:val="0"/>
      <w:divBdr>
        <w:top w:val="none" w:sz="0" w:space="0" w:color="auto"/>
        <w:left w:val="none" w:sz="0" w:space="0" w:color="auto"/>
        <w:bottom w:val="none" w:sz="0" w:space="0" w:color="auto"/>
        <w:right w:val="none" w:sz="0" w:space="0" w:color="auto"/>
      </w:divBdr>
    </w:div>
    <w:div w:id="1554195881">
      <w:bodyDiv w:val="1"/>
      <w:marLeft w:val="0"/>
      <w:marRight w:val="0"/>
      <w:marTop w:val="0"/>
      <w:marBottom w:val="0"/>
      <w:divBdr>
        <w:top w:val="none" w:sz="0" w:space="0" w:color="auto"/>
        <w:left w:val="none" w:sz="0" w:space="0" w:color="auto"/>
        <w:bottom w:val="none" w:sz="0" w:space="0" w:color="auto"/>
        <w:right w:val="none" w:sz="0" w:space="0" w:color="auto"/>
      </w:divBdr>
    </w:div>
    <w:div w:id="1561361236">
      <w:bodyDiv w:val="1"/>
      <w:marLeft w:val="0"/>
      <w:marRight w:val="0"/>
      <w:marTop w:val="0"/>
      <w:marBottom w:val="0"/>
      <w:divBdr>
        <w:top w:val="none" w:sz="0" w:space="0" w:color="auto"/>
        <w:left w:val="none" w:sz="0" w:space="0" w:color="auto"/>
        <w:bottom w:val="none" w:sz="0" w:space="0" w:color="auto"/>
        <w:right w:val="none" w:sz="0" w:space="0" w:color="auto"/>
      </w:divBdr>
    </w:div>
    <w:div w:id="1564830474">
      <w:bodyDiv w:val="1"/>
      <w:marLeft w:val="0"/>
      <w:marRight w:val="0"/>
      <w:marTop w:val="0"/>
      <w:marBottom w:val="0"/>
      <w:divBdr>
        <w:top w:val="none" w:sz="0" w:space="0" w:color="auto"/>
        <w:left w:val="none" w:sz="0" w:space="0" w:color="auto"/>
        <w:bottom w:val="none" w:sz="0" w:space="0" w:color="auto"/>
        <w:right w:val="none" w:sz="0" w:space="0" w:color="auto"/>
      </w:divBdr>
    </w:div>
    <w:div w:id="1586107479">
      <w:bodyDiv w:val="1"/>
      <w:marLeft w:val="0"/>
      <w:marRight w:val="0"/>
      <w:marTop w:val="0"/>
      <w:marBottom w:val="0"/>
      <w:divBdr>
        <w:top w:val="none" w:sz="0" w:space="0" w:color="auto"/>
        <w:left w:val="none" w:sz="0" w:space="0" w:color="auto"/>
        <w:bottom w:val="none" w:sz="0" w:space="0" w:color="auto"/>
        <w:right w:val="none" w:sz="0" w:space="0" w:color="auto"/>
      </w:divBdr>
    </w:div>
    <w:div w:id="1597788700">
      <w:bodyDiv w:val="1"/>
      <w:marLeft w:val="0"/>
      <w:marRight w:val="0"/>
      <w:marTop w:val="0"/>
      <w:marBottom w:val="0"/>
      <w:divBdr>
        <w:top w:val="none" w:sz="0" w:space="0" w:color="auto"/>
        <w:left w:val="none" w:sz="0" w:space="0" w:color="auto"/>
        <w:bottom w:val="none" w:sz="0" w:space="0" w:color="auto"/>
        <w:right w:val="none" w:sz="0" w:space="0" w:color="auto"/>
      </w:divBdr>
      <w:divsChild>
        <w:div w:id="1639214809">
          <w:marLeft w:val="0"/>
          <w:marRight w:val="0"/>
          <w:marTop w:val="0"/>
          <w:marBottom w:val="0"/>
          <w:divBdr>
            <w:top w:val="none" w:sz="0" w:space="0" w:color="auto"/>
            <w:left w:val="none" w:sz="0" w:space="0" w:color="auto"/>
            <w:bottom w:val="none" w:sz="0" w:space="0" w:color="auto"/>
            <w:right w:val="none" w:sz="0" w:space="0" w:color="auto"/>
          </w:divBdr>
        </w:div>
        <w:div w:id="553274513">
          <w:marLeft w:val="0"/>
          <w:marRight w:val="0"/>
          <w:marTop w:val="0"/>
          <w:marBottom w:val="0"/>
          <w:divBdr>
            <w:top w:val="none" w:sz="0" w:space="0" w:color="auto"/>
            <w:left w:val="none" w:sz="0" w:space="0" w:color="auto"/>
            <w:bottom w:val="none" w:sz="0" w:space="0" w:color="auto"/>
            <w:right w:val="none" w:sz="0" w:space="0" w:color="auto"/>
          </w:divBdr>
        </w:div>
        <w:div w:id="137232569">
          <w:marLeft w:val="0"/>
          <w:marRight w:val="0"/>
          <w:marTop w:val="0"/>
          <w:marBottom w:val="0"/>
          <w:divBdr>
            <w:top w:val="none" w:sz="0" w:space="0" w:color="auto"/>
            <w:left w:val="none" w:sz="0" w:space="0" w:color="auto"/>
            <w:bottom w:val="none" w:sz="0" w:space="0" w:color="auto"/>
            <w:right w:val="none" w:sz="0" w:space="0" w:color="auto"/>
          </w:divBdr>
        </w:div>
        <w:div w:id="1152142671">
          <w:marLeft w:val="0"/>
          <w:marRight w:val="0"/>
          <w:marTop w:val="0"/>
          <w:marBottom w:val="0"/>
          <w:divBdr>
            <w:top w:val="none" w:sz="0" w:space="0" w:color="auto"/>
            <w:left w:val="none" w:sz="0" w:space="0" w:color="auto"/>
            <w:bottom w:val="none" w:sz="0" w:space="0" w:color="auto"/>
            <w:right w:val="none" w:sz="0" w:space="0" w:color="auto"/>
          </w:divBdr>
        </w:div>
      </w:divsChild>
    </w:div>
    <w:div w:id="1792355635">
      <w:bodyDiv w:val="1"/>
      <w:marLeft w:val="0"/>
      <w:marRight w:val="0"/>
      <w:marTop w:val="0"/>
      <w:marBottom w:val="0"/>
      <w:divBdr>
        <w:top w:val="none" w:sz="0" w:space="0" w:color="auto"/>
        <w:left w:val="none" w:sz="0" w:space="0" w:color="auto"/>
        <w:bottom w:val="none" w:sz="0" w:space="0" w:color="auto"/>
        <w:right w:val="none" w:sz="0" w:space="0" w:color="auto"/>
      </w:divBdr>
    </w:div>
    <w:div w:id="1828784711">
      <w:bodyDiv w:val="1"/>
      <w:marLeft w:val="0"/>
      <w:marRight w:val="0"/>
      <w:marTop w:val="0"/>
      <w:marBottom w:val="0"/>
      <w:divBdr>
        <w:top w:val="none" w:sz="0" w:space="0" w:color="auto"/>
        <w:left w:val="none" w:sz="0" w:space="0" w:color="auto"/>
        <w:bottom w:val="none" w:sz="0" w:space="0" w:color="auto"/>
        <w:right w:val="none" w:sz="0" w:space="0" w:color="auto"/>
      </w:divBdr>
    </w:div>
    <w:div w:id="1926693335">
      <w:bodyDiv w:val="1"/>
      <w:marLeft w:val="0"/>
      <w:marRight w:val="0"/>
      <w:marTop w:val="0"/>
      <w:marBottom w:val="0"/>
      <w:divBdr>
        <w:top w:val="none" w:sz="0" w:space="0" w:color="auto"/>
        <w:left w:val="none" w:sz="0" w:space="0" w:color="auto"/>
        <w:bottom w:val="none" w:sz="0" w:space="0" w:color="auto"/>
        <w:right w:val="none" w:sz="0" w:space="0" w:color="auto"/>
      </w:divBdr>
    </w:div>
    <w:div w:id="213151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en-std.org/jtc1/sc22/wg9/n639.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open-std.org/jtc1/sc22/wg9/documents.htm" TargetMode="External"/><Relationship Id="rId4" Type="http://schemas.openxmlformats.org/officeDocument/2006/relationships/settings" Target="settings.xml"/><Relationship Id="rId9" Type="http://schemas.openxmlformats.org/officeDocument/2006/relationships/hyperlink" Target="http://www.open-std.org/jtc1/sc22/wg9/n63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098148-3BF0-49BB-8EEE-090B68445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608</TotalTime>
  <Pages>13</Pages>
  <Words>4129</Words>
  <Characters>23536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ISO/IEC JTC1/SC22/WG9 N 495</vt:lpstr>
    </vt:vector>
  </TitlesOfParts>
  <Company/>
  <LinksUpToDate>false</LinksUpToDate>
  <CharactersWithSpaces>27610</CharactersWithSpaces>
  <SharedDoc>false</SharedDoc>
  <HLinks>
    <vt:vector size="96" baseType="variant">
      <vt:variant>
        <vt:i4>6357089</vt:i4>
      </vt:variant>
      <vt:variant>
        <vt:i4>45</vt:i4>
      </vt:variant>
      <vt:variant>
        <vt:i4>0</vt:i4>
      </vt:variant>
      <vt:variant>
        <vt:i4>5</vt:i4>
      </vt:variant>
      <vt:variant>
        <vt:lpwstr/>
      </vt:variant>
      <vt:variant>
        <vt:lpwstr>AA</vt:lpwstr>
      </vt:variant>
      <vt:variant>
        <vt:i4>6881377</vt:i4>
      </vt:variant>
      <vt:variant>
        <vt:i4>42</vt:i4>
      </vt:variant>
      <vt:variant>
        <vt:i4>0</vt:i4>
      </vt:variant>
      <vt:variant>
        <vt:i4>5</vt:i4>
      </vt:variant>
      <vt:variant>
        <vt:lpwstr/>
      </vt:variant>
      <vt:variant>
        <vt:lpwstr>ai1</vt:lpwstr>
      </vt:variant>
      <vt:variant>
        <vt:i4>1</vt:i4>
      </vt:variant>
      <vt:variant>
        <vt:i4>39</vt:i4>
      </vt:variant>
      <vt:variant>
        <vt:i4>0</vt:i4>
      </vt:variant>
      <vt:variant>
        <vt:i4>5</vt:i4>
      </vt:variant>
      <vt:variant>
        <vt:lpwstr/>
      </vt:variant>
      <vt:variant>
        <vt:lpwstr>FinalRez</vt:lpwstr>
      </vt:variant>
      <vt:variant>
        <vt:i4>7798896</vt:i4>
      </vt:variant>
      <vt:variant>
        <vt:i4>36</vt:i4>
      </vt:variant>
      <vt:variant>
        <vt:i4>0</vt:i4>
      </vt:variant>
      <vt:variant>
        <vt:i4>5</vt:i4>
      </vt:variant>
      <vt:variant>
        <vt:lpwstr/>
      </vt:variant>
      <vt:variant>
        <vt:lpwstr>NewAIs</vt:lpwstr>
      </vt:variant>
      <vt:variant>
        <vt:i4>6619259</vt:i4>
      </vt:variant>
      <vt:variant>
        <vt:i4>33</vt:i4>
      </vt:variant>
      <vt:variant>
        <vt:i4>0</vt:i4>
      </vt:variant>
      <vt:variant>
        <vt:i4>5</vt:i4>
      </vt:variant>
      <vt:variant>
        <vt:lpwstr/>
      </vt:variant>
      <vt:variant>
        <vt:lpwstr>NextMtg</vt:lpwstr>
      </vt:variant>
      <vt:variant>
        <vt:i4>8192112</vt:i4>
      </vt:variant>
      <vt:variant>
        <vt:i4>30</vt:i4>
      </vt:variant>
      <vt:variant>
        <vt:i4>0</vt:i4>
      </vt:variant>
      <vt:variant>
        <vt:i4>5</vt:i4>
      </vt:variant>
      <vt:variant>
        <vt:lpwstr/>
      </vt:variant>
      <vt:variant>
        <vt:lpwstr>NewBiz</vt:lpwstr>
      </vt:variant>
      <vt:variant>
        <vt:i4>2031636</vt:i4>
      </vt:variant>
      <vt:variant>
        <vt:i4>27</vt:i4>
      </vt:variant>
      <vt:variant>
        <vt:i4>0</vt:i4>
      </vt:variant>
      <vt:variant>
        <vt:i4>5</vt:i4>
      </vt:variant>
      <vt:variant>
        <vt:lpwstr/>
      </vt:variant>
      <vt:variant>
        <vt:lpwstr>UnfinBiz</vt:lpwstr>
      </vt:variant>
      <vt:variant>
        <vt:i4>7274595</vt:i4>
      </vt:variant>
      <vt:variant>
        <vt:i4>24</vt:i4>
      </vt:variant>
      <vt:variant>
        <vt:i4>0</vt:i4>
      </vt:variant>
      <vt:variant>
        <vt:i4>5</vt:i4>
      </vt:variant>
      <vt:variant>
        <vt:lpwstr/>
      </vt:variant>
      <vt:variant>
        <vt:lpwstr>COW</vt:lpwstr>
      </vt:variant>
      <vt:variant>
        <vt:i4>7798891</vt:i4>
      </vt:variant>
      <vt:variant>
        <vt:i4>21</vt:i4>
      </vt:variant>
      <vt:variant>
        <vt:i4>0</vt:i4>
      </vt:variant>
      <vt:variant>
        <vt:i4>5</vt:i4>
      </vt:variant>
      <vt:variant>
        <vt:lpwstr/>
      </vt:variant>
      <vt:variant>
        <vt:lpwstr>OpenAIs</vt:lpwstr>
      </vt:variant>
      <vt:variant>
        <vt:i4>7602284</vt:i4>
      </vt:variant>
      <vt:variant>
        <vt:i4>18</vt:i4>
      </vt:variant>
      <vt:variant>
        <vt:i4>0</vt:i4>
      </vt:variant>
      <vt:variant>
        <vt:i4>5</vt:i4>
      </vt:variant>
      <vt:variant>
        <vt:lpwstr/>
      </vt:variant>
      <vt:variant>
        <vt:lpwstr>Rapporteurs</vt:lpwstr>
      </vt:variant>
      <vt:variant>
        <vt:i4>8126586</vt:i4>
      </vt:variant>
      <vt:variant>
        <vt:i4>15</vt:i4>
      </vt:variant>
      <vt:variant>
        <vt:i4>0</vt:i4>
      </vt:variant>
      <vt:variant>
        <vt:i4>5</vt:i4>
      </vt:variant>
      <vt:variant>
        <vt:lpwstr/>
      </vt:variant>
      <vt:variant>
        <vt:lpwstr>ProjEds</vt:lpwstr>
      </vt:variant>
      <vt:variant>
        <vt:i4>327687</vt:i4>
      </vt:variant>
      <vt:variant>
        <vt:i4>12</vt:i4>
      </vt:variant>
      <vt:variant>
        <vt:i4>0</vt:i4>
      </vt:variant>
      <vt:variant>
        <vt:i4>5</vt:i4>
      </vt:variant>
      <vt:variant>
        <vt:lpwstr/>
      </vt:variant>
      <vt:variant>
        <vt:lpwstr>Convenor</vt:lpwstr>
      </vt:variant>
      <vt:variant>
        <vt:i4>655378</vt:i4>
      </vt:variant>
      <vt:variant>
        <vt:i4>9</vt:i4>
      </vt:variant>
      <vt:variant>
        <vt:i4>0</vt:i4>
      </vt:variant>
      <vt:variant>
        <vt:i4>5</vt:i4>
      </vt:variant>
      <vt:variant>
        <vt:lpwstr/>
      </vt:variant>
      <vt:variant>
        <vt:lpwstr>LiasonReports</vt:lpwstr>
      </vt:variant>
      <vt:variant>
        <vt:i4>6422638</vt:i4>
      </vt:variant>
      <vt:variant>
        <vt:i4>6</vt:i4>
      </vt:variant>
      <vt:variant>
        <vt:i4>0</vt:i4>
      </vt:variant>
      <vt:variant>
        <vt:i4>5</vt:i4>
      </vt:variant>
      <vt:variant>
        <vt:lpwstr/>
      </vt:variant>
      <vt:variant>
        <vt:lpwstr>NBs</vt:lpwstr>
      </vt:variant>
      <vt:variant>
        <vt:i4>7340131</vt:i4>
      </vt:variant>
      <vt:variant>
        <vt:i4>3</vt:i4>
      </vt:variant>
      <vt:variant>
        <vt:i4>0</vt:i4>
      </vt:variant>
      <vt:variant>
        <vt:i4>5</vt:i4>
      </vt:variant>
      <vt:variant>
        <vt:lpwstr/>
      </vt:variant>
      <vt:variant>
        <vt:lpwstr>Opening</vt:lpwstr>
      </vt:variant>
      <vt:variant>
        <vt:i4>65562</vt:i4>
      </vt:variant>
      <vt:variant>
        <vt:i4>0</vt:i4>
      </vt:variant>
      <vt:variant>
        <vt:i4>0</vt:i4>
      </vt:variant>
      <vt:variant>
        <vt:i4>5</vt:i4>
      </vt:variant>
      <vt:variant>
        <vt:lpwstr>http://www.ada-europe2014.org/index.html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ISO/IEC JTC1/SC22/WG9 N 495</dc:title>
  <dc:subject/>
  <dc:creator>Joyce L Tokar</dc:creator>
  <cp:keywords/>
  <dc:description/>
  <cp:lastModifiedBy>Patrick Rogers</cp:lastModifiedBy>
  <cp:revision>15</cp:revision>
  <cp:lastPrinted>2023-10-12T16:16:00Z</cp:lastPrinted>
  <dcterms:created xsi:type="dcterms:W3CDTF">2024-06-12T12:44:00Z</dcterms:created>
  <dcterms:modified xsi:type="dcterms:W3CDTF">2024-07-16T23:59:00Z</dcterms:modified>
</cp:coreProperties>
</file>